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EC3" w14:textId="590C95FC" w:rsidR="039A93A4" w:rsidRDefault="00684353"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0E637ED0">
            <wp:simplePos x="0" y="0"/>
            <wp:positionH relativeFrom="column">
              <wp:posOffset>4587875</wp:posOffset>
            </wp:positionH>
            <wp:positionV relativeFrom="paragraph">
              <wp:posOffset>-336550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2132872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6ECCB105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77C23EDE" w:rsidR="00A9315D" w:rsidRPr="00C67BA3" w:rsidRDefault="005B1B74" w:rsidP="00A9315D">
            <w:pP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Apprentice </w:t>
            </w:r>
            <w:r w:rsidR="50E0926F" w:rsidRPr="64C11F0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Arborist </w:t>
            </w:r>
          </w:p>
        </w:tc>
      </w:tr>
      <w:tr w:rsidR="003D376D" w14:paraId="7905D635" w14:textId="77777777" w:rsidTr="2132872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69CC9264" w:rsidR="00A9315D" w:rsidRPr="00A9315D" w:rsidRDefault="232D5DD0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2132872D">
              <w:rPr>
                <w:rFonts w:ascii="Arial" w:hAnsi="Arial" w:cs="Arial"/>
                <w:b/>
                <w:bCs/>
                <w:color w:val="FFFFFF"/>
              </w:rPr>
              <w:t xml:space="preserve">Tree Services Supervisor </w:t>
            </w:r>
          </w:p>
        </w:tc>
      </w:tr>
      <w:tr w:rsidR="003D376D" w14:paraId="7EC4A4F7" w14:textId="77777777" w:rsidTr="2132872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52E2CF9E" w:rsidR="00A9315D" w:rsidRPr="00A9315D" w:rsidRDefault="00684353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6</w:t>
            </w:r>
          </w:p>
        </w:tc>
      </w:tr>
      <w:tr w:rsidR="00A9315D" w14:paraId="77B97B2E" w14:textId="77777777" w:rsidTr="2132872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1E95A0C7" w:rsidR="00A9315D" w:rsidRPr="00A9315D" w:rsidRDefault="00FB3BE2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N/A</w:t>
            </w:r>
          </w:p>
        </w:tc>
      </w:tr>
    </w:tbl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EA45C6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462F7C97" w14:textId="77777777" w:rsidR="003D376D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7513FEB5" w14:textId="77777777" w:rsidR="00E01A67" w:rsidRPr="00E01A67" w:rsidRDefault="00E01A67" w:rsidP="00E01A67">
            <w:pPr>
              <w:rPr>
                <w:rFonts w:ascii="Arial" w:hAnsi="Arial" w:cs="Arial"/>
                <w:color w:val="000000"/>
              </w:rPr>
            </w:pPr>
            <w:r w:rsidRPr="00E01A67">
              <w:rPr>
                <w:rFonts w:ascii="Arial" w:hAnsi="Arial" w:cs="Arial"/>
                <w:color w:val="000000"/>
              </w:rPr>
              <w:t>Peabody is a large housing association with over 160 years’ experience, caring for over 104,000 homes and supporting around 220,000 residents.</w:t>
            </w:r>
          </w:p>
          <w:p w14:paraId="0453897E" w14:textId="77777777" w:rsidR="00E01A67" w:rsidRDefault="00E01A67" w:rsidP="00E01A67">
            <w:pPr>
              <w:rPr>
                <w:rFonts w:ascii="Arial" w:hAnsi="Arial" w:cs="Arial"/>
                <w:color w:val="000000"/>
              </w:rPr>
            </w:pPr>
          </w:p>
          <w:p w14:paraId="1B1F6EBA" w14:textId="1407A50C" w:rsidR="00E01A67" w:rsidRPr="00E01A67" w:rsidRDefault="00E01A67" w:rsidP="00E01A67">
            <w:pPr>
              <w:rPr>
                <w:rFonts w:ascii="Arial" w:hAnsi="Arial" w:cs="Arial"/>
                <w:color w:val="000000"/>
              </w:rPr>
            </w:pPr>
            <w:r w:rsidRPr="00E01A67">
              <w:rPr>
                <w:rFonts w:ascii="Arial" w:hAnsi="Arial" w:cs="Arial"/>
                <w:color w:val="000000"/>
              </w:rPr>
              <w:t>As an Apprentice Arborist, you will work as part of the Tree Services team to develop the skills, knowledge, and practical experience required to become a qualified arborist. Under the supervision and guidance of experienced colleagues, you will support the delivery of safe, high</w:t>
            </w:r>
            <w:r w:rsidRPr="00E01A67">
              <w:rPr>
                <w:rFonts w:ascii="Arial" w:hAnsi="Arial" w:cs="Arial"/>
                <w:color w:val="000000"/>
              </w:rPr>
              <w:noBreakHyphen/>
              <w:t>quality tree services across Thamesmead, while completing a structured apprenticeship programme that combines practical, on</w:t>
            </w:r>
            <w:r w:rsidRPr="00E01A67">
              <w:rPr>
                <w:rFonts w:ascii="Arial" w:hAnsi="Arial" w:cs="Arial"/>
                <w:color w:val="000000"/>
              </w:rPr>
              <w:noBreakHyphen/>
              <w:t>the</w:t>
            </w:r>
            <w:r w:rsidRPr="00E01A67">
              <w:rPr>
                <w:rFonts w:ascii="Arial" w:hAnsi="Arial" w:cs="Arial"/>
                <w:color w:val="000000"/>
              </w:rPr>
              <w:noBreakHyphen/>
              <w:t>job learning with formal training.</w:t>
            </w:r>
          </w:p>
          <w:p w14:paraId="6BCE38EC" w14:textId="77777777" w:rsidR="00E01A67" w:rsidRDefault="00E01A67" w:rsidP="00E01A67">
            <w:pPr>
              <w:rPr>
                <w:rFonts w:ascii="Arial" w:hAnsi="Arial" w:cs="Arial"/>
                <w:color w:val="000000"/>
              </w:rPr>
            </w:pPr>
          </w:p>
          <w:p w14:paraId="1FE78A8C" w14:textId="13CE48DE" w:rsidR="00E01A67" w:rsidRPr="00E01A67" w:rsidRDefault="00E01A67" w:rsidP="00E01A67">
            <w:pPr>
              <w:rPr>
                <w:rFonts w:ascii="Arial" w:hAnsi="Arial" w:cs="Arial"/>
                <w:color w:val="000000"/>
              </w:rPr>
            </w:pPr>
            <w:r w:rsidRPr="00E01A67">
              <w:rPr>
                <w:rFonts w:ascii="Arial" w:hAnsi="Arial" w:cs="Arial"/>
                <w:color w:val="000000"/>
              </w:rPr>
              <w:t>This role is designed to support your learning and development while contributing to excellent customer service and the safe management of Peabody’s tree stock.</w:t>
            </w:r>
          </w:p>
          <w:p w14:paraId="1F943ED1" w14:textId="77777777" w:rsidR="007F7E67" w:rsidRDefault="007F7E67" w:rsidP="003D376D">
            <w:pPr>
              <w:rPr>
                <w:rFonts w:ascii="Arial" w:hAnsi="Arial" w:cs="Arial"/>
                <w:color w:val="000000"/>
              </w:rPr>
            </w:pPr>
          </w:p>
          <w:p w14:paraId="338735D3" w14:textId="6498697A" w:rsidR="00EA45C6" w:rsidRPr="00EA45C6" w:rsidRDefault="00EA45C6" w:rsidP="00E01A67">
            <w:pPr>
              <w:jc w:val="both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AD7753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13F91CBF" w14:textId="77777777" w:rsidR="00AD7753" w:rsidRDefault="00AD7753" w:rsidP="00AD7753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78C71289" w14:textId="77777777" w:rsidR="00AD7753" w:rsidRDefault="00AD7753" w:rsidP="00AD7753">
            <w:pPr>
              <w:rPr>
                <w:rFonts w:ascii="Arial" w:hAnsi="Arial" w:cs="Arial"/>
              </w:rPr>
            </w:pPr>
          </w:p>
          <w:p w14:paraId="400C8202" w14:textId="77777777" w:rsidR="00AD1EA9" w:rsidRPr="00AD1EA9" w:rsidRDefault="00AD1EA9" w:rsidP="00AD1EA9">
            <w:p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Under supervision and as part of your apprenticeship, you will:</w:t>
            </w:r>
          </w:p>
          <w:p w14:paraId="3AE45C72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Assist with a range of tree work operations, including pruning, crown lifting, thinning, reductions, and pollarding, while learning safe working techniques.</w:t>
            </w:r>
          </w:p>
          <w:p w14:paraId="65BB5375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Support tree felling and stump removal activities, following safe systems of work.</w:t>
            </w:r>
          </w:p>
          <w:p w14:paraId="5E7DABBC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Assist with the installation and maintenance of tree support and cable bracing systems.</w:t>
            </w:r>
          </w:p>
          <w:p w14:paraId="16322B48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 xml:space="preserve">Accompany experienced arborists </w:t>
            </w:r>
            <w:proofErr w:type="spellStart"/>
            <w:r w:rsidRPr="00AD1EA9">
              <w:rPr>
                <w:rFonts w:ascii="Arial" w:hAnsi="Arial" w:cs="Arial"/>
              </w:rPr>
              <w:t>on site</w:t>
            </w:r>
            <w:proofErr w:type="spellEnd"/>
            <w:r w:rsidRPr="00AD1EA9">
              <w:rPr>
                <w:rFonts w:ascii="Arial" w:hAnsi="Arial" w:cs="Arial"/>
              </w:rPr>
              <w:t xml:space="preserve"> inspections to learn how trees are assessed and managed.</w:t>
            </w:r>
          </w:p>
          <w:p w14:paraId="1DB336C9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Learn how to safely use and maintain arboricultural equipment and hand tools, including chainsaws, pole saws, hand tools, harnesses, and ropes.</w:t>
            </w:r>
          </w:p>
          <w:p w14:paraId="7F497763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Follow instructions, understand work requirements, and support the team in meeting agreed deadlines.</w:t>
            </w:r>
          </w:p>
          <w:p w14:paraId="4075FDE9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Complete training, assessments, coursework, and practical tasks required as part of the apprenticeship programme.</w:t>
            </w:r>
          </w:p>
          <w:p w14:paraId="099AB1AF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Maintain accurate records, paperwork, and photographic evidence of work where required.</w:t>
            </w:r>
          </w:p>
          <w:p w14:paraId="0E9F387B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Develop positive working relationships with colleagues, contractors, and members of the public.</w:t>
            </w:r>
          </w:p>
          <w:p w14:paraId="0D46791D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>Communicate politely and professionally with residents and customers while on site.</w:t>
            </w:r>
          </w:p>
          <w:p w14:paraId="63A10A60" w14:textId="77777777" w:rsidR="00AD1EA9" w:rsidRPr="00AD1EA9" w:rsidRDefault="00AD1EA9" w:rsidP="00AD1EA9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D1EA9">
              <w:rPr>
                <w:rFonts w:ascii="Arial" w:hAnsi="Arial" w:cs="Arial"/>
              </w:rPr>
              <w:t xml:space="preserve">Follow all Peabody policies and procedures, particularly health and safety requirements, to </w:t>
            </w:r>
            <w:proofErr w:type="gramStart"/>
            <w:r w:rsidRPr="00AD1EA9">
              <w:rPr>
                <w:rFonts w:ascii="Arial" w:hAnsi="Arial" w:cs="Arial"/>
              </w:rPr>
              <w:t>ensure your safety and the safety of others at all times</w:t>
            </w:r>
            <w:proofErr w:type="gramEnd"/>
            <w:r w:rsidRPr="00AD1EA9">
              <w:rPr>
                <w:rFonts w:ascii="Arial" w:hAnsi="Arial" w:cs="Arial"/>
              </w:rPr>
              <w:t>.</w:t>
            </w:r>
          </w:p>
          <w:p w14:paraId="1680B341" w14:textId="77777777" w:rsidR="00AD7753" w:rsidRDefault="00AD7753" w:rsidP="00AD7753">
            <w:pPr>
              <w:rPr>
                <w:rFonts w:ascii="Arial" w:hAnsi="Arial" w:cs="Arial"/>
              </w:rPr>
            </w:pPr>
          </w:p>
          <w:p w14:paraId="078BC7E0" w14:textId="77777777" w:rsidR="00864F68" w:rsidRPr="00864F68" w:rsidRDefault="00864F68" w:rsidP="00864F68">
            <w:p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As part of your apprenticeship, you will:</w:t>
            </w:r>
          </w:p>
          <w:p w14:paraId="4D38109A" w14:textId="77777777" w:rsidR="00895609" w:rsidRDefault="00895609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95609">
              <w:rPr>
                <w:rFonts w:ascii="Arial" w:hAnsi="Arial" w:cs="Arial"/>
              </w:rPr>
              <w:t>Dedicate protected learning time to off-the-job training, development, and assessment activities as part of the apprenticeship</w:t>
            </w:r>
          </w:p>
          <w:p w14:paraId="6F4E806B" w14:textId="562464B3" w:rsidR="00864F68" w:rsidRPr="00864F68" w:rsidRDefault="00864F68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Participate in structured on</w:t>
            </w:r>
            <w:r w:rsidRPr="00864F68">
              <w:rPr>
                <w:rFonts w:ascii="Arial" w:hAnsi="Arial" w:cs="Arial"/>
              </w:rPr>
              <w:noBreakHyphen/>
              <w:t>the</w:t>
            </w:r>
            <w:r w:rsidRPr="00864F68">
              <w:rPr>
                <w:rFonts w:ascii="Arial" w:hAnsi="Arial" w:cs="Arial"/>
              </w:rPr>
              <w:noBreakHyphen/>
              <w:t>job training alongside experienced arborists.</w:t>
            </w:r>
          </w:p>
          <w:p w14:paraId="31A17F09" w14:textId="77777777" w:rsidR="00864F68" w:rsidRPr="00864F68" w:rsidRDefault="00864F68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Attend training sessions, workshops, and assessments provided by the apprenticeship training provider.</w:t>
            </w:r>
          </w:p>
          <w:p w14:paraId="1B9340FB" w14:textId="77777777" w:rsidR="00864F68" w:rsidRPr="00864F68" w:rsidRDefault="00864F68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Complete assignments and evidence portfolios to demonstrate learning and competence.</w:t>
            </w:r>
          </w:p>
          <w:p w14:paraId="7B30A64F" w14:textId="77777777" w:rsidR="00864F68" w:rsidRPr="00864F68" w:rsidRDefault="00864F68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Take part in regular 1:1 reviews and progress meetings to support your development.</w:t>
            </w:r>
          </w:p>
          <w:p w14:paraId="14692FB2" w14:textId="77777777" w:rsidR="00864F68" w:rsidRPr="00864F68" w:rsidRDefault="00864F68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Receive mentoring, coaching, and support throughout the apprenticeship.</w:t>
            </w:r>
          </w:p>
          <w:p w14:paraId="2257710B" w14:textId="77777777" w:rsidR="00864F68" w:rsidRPr="00864F68" w:rsidRDefault="00864F68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Work towards achieving a recognised arboriculture qualification and relevant certifications.</w:t>
            </w:r>
          </w:p>
          <w:p w14:paraId="0F988160" w14:textId="77777777" w:rsidR="00864F68" w:rsidRPr="00864F68" w:rsidRDefault="00864F68" w:rsidP="00864F68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864F68">
              <w:rPr>
                <w:rFonts w:ascii="Arial" w:hAnsi="Arial" w:cs="Arial"/>
              </w:rPr>
              <w:t>Complete an end</w:t>
            </w:r>
            <w:r w:rsidRPr="00864F68">
              <w:rPr>
                <w:rFonts w:ascii="Arial" w:hAnsi="Arial" w:cs="Arial"/>
              </w:rPr>
              <w:noBreakHyphen/>
              <w:t>point assessment at the end of the apprenticeship to demonstrate competence.</w:t>
            </w:r>
          </w:p>
          <w:p w14:paraId="313BCB52" w14:textId="28399CBF" w:rsidR="00533F8B" w:rsidRPr="00312203" w:rsidRDefault="00533F8B" w:rsidP="00AD7753">
            <w:pPr>
              <w:rPr>
                <w:rFonts w:ascii="Arial" w:hAnsi="Arial" w:cs="Arial"/>
              </w:rPr>
            </w:pPr>
          </w:p>
        </w:tc>
      </w:tr>
      <w:tr w:rsidR="004404DB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48AC681" w14:textId="77777777" w:rsidR="004404DB" w:rsidRDefault="004404DB" w:rsidP="004404DB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Success metrics:</w:t>
            </w:r>
          </w:p>
          <w:p w14:paraId="1AEE14EA" w14:textId="77777777" w:rsidR="004404DB" w:rsidRDefault="004404DB" w:rsidP="004404DB">
            <w:pPr>
              <w:rPr>
                <w:rFonts w:ascii="Arial" w:hAnsi="Arial" w:cs="Arial"/>
                <w:b/>
              </w:rPr>
            </w:pPr>
          </w:p>
          <w:p w14:paraId="0717CA2C" w14:textId="77777777" w:rsidR="008316BC" w:rsidRPr="008316BC" w:rsidRDefault="008316BC" w:rsidP="008316BC">
            <w:pPr>
              <w:rPr>
                <w:rFonts w:ascii="Arial" w:hAnsi="Arial" w:cs="Arial"/>
                <w:bCs/>
              </w:rPr>
            </w:pPr>
            <w:r w:rsidRPr="008316BC">
              <w:rPr>
                <w:rFonts w:ascii="Arial" w:hAnsi="Arial" w:cs="Arial"/>
                <w:bCs/>
              </w:rPr>
              <w:t>Success in this role will be measured by:</w:t>
            </w:r>
          </w:p>
          <w:p w14:paraId="36B3A897" w14:textId="77777777" w:rsidR="008316BC" w:rsidRPr="008316BC" w:rsidRDefault="008316BC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316BC">
              <w:rPr>
                <w:rFonts w:ascii="Arial" w:hAnsi="Arial" w:cs="Arial"/>
                <w:bCs/>
              </w:rPr>
              <w:t>Demonstrating a positive attitude to learning and development.</w:t>
            </w:r>
          </w:p>
          <w:p w14:paraId="255781F2" w14:textId="77777777" w:rsidR="008316BC" w:rsidRPr="008316BC" w:rsidRDefault="008316BC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316BC">
              <w:rPr>
                <w:rFonts w:ascii="Arial" w:hAnsi="Arial" w:cs="Arial"/>
                <w:bCs/>
              </w:rPr>
              <w:t>Progressing against apprenticeship milestones, training, and assessments.</w:t>
            </w:r>
          </w:p>
          <w:p w14:paraId="2920F9A2" w14:textId="77777777" w:rsidR="008316BC" w:rsidRPr="008316BC" w:rsidRDefault="008316BC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316BC">
              <w:rPr>
                <w:rFonts w:ascii="Arial" w:hAnsi="Arial" w:cs="Arial"/>
                <w:bCs/>
              </w:rPr>
              <w:t>Completing tasks accurately, safely, and on time under supervision.</w:t>
            </w:r>
          </w:p>
          <w:p w14:paraId="711571B9" w14:textId="77777777" w:rsidR="008316BC" w:rsidRPr="008316BC" w:rsidRDefault="008316BC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proofErr w:type="gramStart"/>
            <w:r w:rsidRPr="008316BC">
              <w:rPr>
                <w:rFonts w:ascii="Arial" w:hAnsi="Arial" w:cs="Arial"/>
                <w:bCs/>
              </w:rPr>
              <w:t>Following health and safety procedures at all times</w:t>
            </w:r>
            <w:proofErr w:type="gramEnd"/>
            <w:r w:rsidRPr="008316BC">
              <w:rPr>
                <w:rFonts w:ascii="Arial" w:hAnsi="Arial" w:cs="Arial"/>
                <w:bCs/>
              </w:rPr>
              <w:t>.</w:t>
            </w:r>
          </w:p>
          <w:p w14:paraId="5EB8B70C" w14:textId="77777777" w:rsidR="008316BC" w:rsidRPr="008316BC" w:rsidRDefault="008316BC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316BC">
              <w:rPr>
                <w:rFonts w:ascii="Arial" w:hAnsi="Arial" w:cs="Arial"/>
                <w:bCs/>
              </w:rPr>
              <w:t>Working effectively as part of the team.</w:t>
            </w:r>
          </w:p>
          <w:p w14:paraId="6F53367A" w14:textId="77777777" w:rsidR="008316BC" w:rsidRPr="008316BC" w:rsidRDefault="008316BC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316BC">
              <w:rPr>
                <w:rFonts w:ascii="Arial" w:hAnsi="Arial" w:cs="Arial"/>
                <w:bCs/>
              </w:rPr>
              <w:t>Providing polite, professional, and customer</w:t>
            </w:r>
            <w:r w:rsidRPr="008316BC">
              <w:rPr>
                <w:rFonts w:ascii="Arial" w:hAnsi="Arial" w:cs="Arial"/>
                <w:bCs/>
              </w:rPr>
              <w:noBreakHyphen/>
              <w:t>focused service when engaging with residents and stakeholders.</w:t>
            </w:r>
          </w:p>
          <w:p w14:paraId="665DCE78" w14:textId="77777777" w:rsidR="008316BC" w:rsidRDefault="008316BC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316BC">
              <w:rPr>
                <w:rFonts w:ascii="Arial" w:hAnsi="Arial" w:cs="Arial"/>
                <w:bCs/>
              </w:rPr>
              <w:t>Maintaining reliable attendance and punctuality.</w:t>
            </w:r>
          </w:p>
          <w:p w14:paraId="40D5FE38" w14:textId="2345DEE6" w:rsidR="00895609" w:rsidRDefault="00895609" w:rsidP="008316BC">
            <w:pPr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Completion and achievement of the Arborist Level 2 Apprenticeship.</w:t>
            </w:r>
          </w:p>
          <w:p w14:paraId="6EF3248D" w14:textId="77777777" w:rsidR="008316BC" w:rsidRDefault="008316BC" w:rsidP="008316BC">
            <w:pPr>
              <w:rPr>
                <w:rFonts w:ascii="Arial" w:hAnsi="Arial" w:cs="Arial"/>
                <w:bCs/>
              </w:rPr>
            </w:pPr>
          </w:p>
          <w:p w14:paraId="1EE88A6B" w14:textId="553E6B09" w:rsidR="004404DB" w:rsidRPr="00EA45C6" w:rsidRDefault="004404DB" w:rsidP="00006DB3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4404DB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39F5D43F" w14:textId="77777777" w:rsidR="004404DB" w:rsidRPr="00EA45C6" w:rsidRDefault="004404DB" w:rsidP="004404DB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26DC3687" w14:textId="77777777" w:rsidR="004404DB" w:rsidRDefault="004404DB" w:rsidP="004404DB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B9764B7" w14:textId="77777777" w:rsidR="000C66BB" w:rsidRPr="000C66BB" w:rsidRDefault="000C66BB" w:rsidP="000C66BB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0C66BB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19FF887D" w14:textId="77777777" w:rsidR="000C66BB" w:rsidRPr="000C66BB" w:rsidRDefault="000C66BB" w:rsidP="000C66BB">
            <w:pPr>
              <w:numPr>
                <w:ilvl w:val="0"/>
                <w:numId w:val="4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C66BB">
              <w:rPr>
                <w:rFonts w:ascii="Arial" w:hAnsi="Arial" w:cs="Arial"/>
                <w:color w:val="1B2125" w:themeColor="text1" w:themeShade="80"/>
              </w:rPr>
              <w:t>Willing and motivated to learn new skills in arboriculture.</w:t>
            </w:r>
          </w:p>
          <w:p w14:paraId="7B23EC3D" w14:textId="69E30B8C" w:rsidR="000C66BB" w:rsidRPr="000C66BB" w:rsidRDefault="000C66BB" w:rsidP="000C66BB">
            <w:pPr>
              <w:numPr>
                <w:ilvl w:val="0"/>
                <w:numId w:val="4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C66BB">
              <w:rPr>
                <w:rFonts w:ascii="Arial" w:hAnsi="Arial" w:cs="Arial"/>
                <w:color w:val="1B2125" w:themeColor="text1" w:themeShade="80"/>
              </w:rPr>
              <w:t>Comfortable working outdoors and undertaking physically demanding work, including working at height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 and in all weathers</w:t>
            </w:r>
            <w:r w:rsidRPr="000C66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C2ACF48" w14:textId="77777777" w:rsidR="000C66BB" w:rsidRPr="000C66BB" w:rsidRDefault="000C66BB" w:rsidP="000C66BB">
            <w:pPr>
              <w:numPr>
                <w:ilvl w:val="0"/>
                <w:numId w:val="4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C66BB">
              <w:rPr>
                <w:rFonts w:ascii="Arial" w:hAnsi="Arial" w:cs="Arial"/>
                <w:color w:val="1B2125" w:themeColor="text1" w:themeShade="80"/>
              </w:rPr>
              <w:t>Able to follow instructions and work safely as part of a team.</w:t>
            </w:r>
          </w:p>
          <w:p w14:paraId="015EBF06" w14:textId="77777777" w:rsidR="000C66BB" w:rsidRPr="000C66BB" w:rsidRDefault="000C66BB" w:rsidP="000C66BB">
            <w:pPr>
              <w:numPr>
                <w:ilvl w:val="0"/>
                <w:numId w:val="4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C66BB">
              <w:rPr>
                <w:rFonts w:ascii="Arial" w:hAnsi="Arial" w:cs="Arial"/>
                <w:color w:val="1B2125" w:themeColor="text1" w:themeShade="80"/>
              </w:rPr>
              <w:t>Reliable, committed, and keen to develop a long</w:t>
            </w:r>
            <w:r w:rsidRPr="000C66BB">
              <w:rPr>
                <w:rFonts w:ascii="Arial" w:hAnsi="Arial" w:cs="Arial"/>
                <w:color w:val="1B2125" w:themeColor="text1" w:themeShade="80"/>
              </w:rPr>
              <w:noBreakHyphen/>
              <w:t>term career in arboriculture.</w:t>
            </w:r>
          </w:p>
          <w:p w14:paraId="2AD2EFB2" w14:textId="77777777" w:rsidR="000C66BB" w:rsidRPr="000C66BB" w:rsidRDefault="000C66BB" w:rsidP="000C66BB">
            <w:pPr>
              <w:numPr>
                <w:ilvl w:val="0"/>
                <w:numId w:val="4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C66BB">
              <w:rPr>
                <w:rFonts w:ascii="Arial" w:hAnsi="Arial" w:cs="Arial"/>
                <w:color w:val="1B2125" w:themeColor="text1" w:themeShade="80"/>
              </w:rPr>
              <w:t>Polite and professional when communicating with colleagues and members of the public.</w:t>
            </w:r>
          </w:p>
          <w:p w14:paraId="5643647E" w14:textId="77777777" w:rsidR="00006DB3" w:rsidRPr="00006DB3" w:rsidRDefault="00006DB3" w:rsidP="004404DB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96ACB4A" w14:textId="77777777" w:rsidR="00930B99" w:rsidRPr="00930B99" w:rsidRDefault="00930B99" w:rsidP="00930B99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930B99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3105A169" w14:textId="77777777" w:rsidR="00930B99" w:rsidRPr="00930B99" w:rsidRDefault="00930B99" w:rsidP="00930B99">
            <w:pPr>
              <w:numPr>
                <w:ilvl w:val="0"/>
                <w:numId w:val="50"/>
              </w:numPr>
              <w:rPr>
                <w:rFonts w:ascii="Arial" w:hAnsi="Arial" w:cs="Arial"/>
                <w:color w:val="1B2125" w:themeColor="text1" w:themeShade="80"/>
              </w:rPr>
            </w:pPr>
            <w:r w:rsidRPr="00930B99">
              <w:rPr>
                <w:rFonts w:ascii="Arial" w:hAnsi="Arial" w:cs="Arial"/>
                <w:color w:val="1B2125" w:themeColor="text1" w:themeShade="80"/>
              </w:rPr>
              <w:t>A positive attitude and strong work ethic.</w:t>
            </w:r>
          </w:p>
          <w:p w14:paraId="400E1695" w14:textId="77777777" w:rsidR="00930B99" w:rsidRPr="00930B99" w:rsidRDefault="00930B99" w:rsidP="00930B99">
            <w:pPr>
              <w:numPr>
                <w:ilvl w:val="0"/>
                <w:numId w:val="50"/>
              </w:numPr>
              <w:rPr>
                <w:rFonts w:ascii="Arial" w:hAnsi="Arial" w:cs="Arial"/>
                <w:color w:val="1B2125" w:themeColor="text1" w:themeShade="80"/>
              </w:rPr>
            </w:pPr>
            <w:r w:rsidRPr="00930B99">
              <w:rPr>
                <w:rFonts w:ascii="Arial" w:hAnsi="Arial" w:cs="Arial"/>
                <w:color w:val="1B2125" w:themeColor="text1" w:themeShade="80"/>
              </w:rPr>
              <w:t>Good basic communication skills, both verbal and written.</w:t>
            </w:r>
          </w:p>
          <w:p w14:paraId="77851902" w14:textId="77777777" w:rsidR="00930B99" w:rsidRPr="00930B99" w:rsidRDefault="00930B99" w:rsidP="00930B99">
            <w:pPr>
              <w:numPr>
                <w:ilvl w:val="0"/>
                <w:numId w:val="50"/>
              </w:numPr>
              <w:rPr>
                <w:rFonts w:ascii="Arial" w:hAnsi="Arial" w:cs="Arial"/>
                <w:color w:val="1B2125" w:themeColor="text1" w:themeShade="80"/>
              </w:rPr>
            </w:pPr>
            <w:r w:rsidRPr="00930B99">
              <w:rPr>
                <w:rFonts w:ascii="Arial" w:hAnsi="Arial" w:cs="Arial"/>
                <w:color w:val="1B2125" w:themeColor="text1" w:themeShade="80"/>
              </w:rPr>
              <w:t>Basic literacy and numeracy skills (or willingness to work towards these).</w:t>
            </w:r>
          </w:p>
          <w:p w14:paraId="481D5B7C" w14:textId="77777777" w:rsidR="00930B99" w:rsidRPr="00930B99" w:rsidRDefault="00930B99" w:rsidP="00930B99">
            <w:pPr>
              <w:numPr>
                <w:ilvl w:val="0"/>
                <w:numId w:val="50"/>
              </w:numPr>
              <w:rPr>
                <w:rFonts w:ascii="Arial" w:hAnsi="Arial" w:cs="Arial"/>
                <w:color w:val="1B2125" w:themeColor="text1" w:themeShade="80"/>
              </w:rPr>
            </w:pPr>
            <w:r w:rsidRPr="00930B99">
              <w:rPr>
                <w:rFonts w:ascii="Arial" w:hAnsi="Arial" w:cs="Arial"/>
                <w:color w:val="1B2125" w:themeColor="text1" w:themeShade="80"/>
              </w:rPr>
              <w:t>A willingness to study and complete qualifications as part of the apprenticeship.</w:t>
            </w:r>
          </w:p>
          <w:p w14:paraId="294B8455" w14:textId="77777777" w:rsidR="00930B99" w:rsidRDefault="00930B99" w:rsidP="00930B99">
            <w:pPr>
              <w:numPr>
                <w:ilvl w:val="0"/>
                <w:numId w:val="50"/>
              </w:numPr>
              <w:rPr>
                <w:rFonts w:ascii="Arial" w:hAnsi="Arial" w:cs="Arial"/>
                <w:color w:val="1B2125" w:themeColor="text1" w:themeShade="80"/>
              </w:rPr>
            </w:pPr>
            <w:r w:rsidRPr="00930B99">
              <w:rPr>
                <w:rFonts w:ascii="Arial" w:hAnsi="Arial" w:cs="Arial"/>
                <w:color w:val="1B2125" w:themeColor="text1" w:themeShade="80"/>
              </w:rPr>
              <w:t>A basic level of physical fitness appropriate for outdoor work.</w:t>
            </w:r>
          </w:p>
          <w:p w14:paraId="5E4FEAB2" w14:textId="77777777" w:rsidR="00E4367D" w:rsidRPr="00E4367D" w:rsidRDefault="00E4367D" w:rsidP="00E4367D">
            <w:pPr>
              <w:numPr>
                <w:ilvl w:val="0"/>
                <w:numId w:val="50"/>
              </w:numPr>
              <w:rPr>
                <w:rFonts w:ascii="Arial" w:hAnsi="Arial" w:cs="Arial"/>
                <w:color w:val="1B2125" w:themeColor="text1" w:themeShade="80"/>
              </w:rPr>
            </w:pPr>
            <w:r w:rsidRPr="00E4367D">
              <w:rPr>
                <w:rFonts w:ascii="Arial" w:hAnsi="Arial" w:cs="Arial"/>
                <w:color w:val="1B2125" w:themeColor="text1" w:themeShade="80"/>
              </w:rPr>
              <w:t>An interest in trees, the environment, or outdoor work.</w:t>
            </w:r>
          </w:p>
          <w:p w14:paraId="2E3F915E" w14:textId="515E438C" w:rsidR="00AF5E07" w:rsidRPr="00AF5E07" w:rsidRDefault="00AF5E07" w:rsidP="00AF5E07">
            <w:pPr>
              <w:numPr>
                <w:ilvl w:val="0"/>
                <w:numId w:val="50"/>
              </w:numPr>
              <w:rPr>
                <w:rFonts w:ascii="Arial" w:hAnsi="Arial" w:cs="Arial"/>
                <w:color w:val="1B2125" w:themeColor="text1" w:themeShade="80"/>
              </w:rPr>
            </w:pPr>
            <w:r w:rsidRPr="00AF5E07">
              <w:rPr>
                <w:rFonts w:ascii="Arial" w:hAnsi="Arial" w:cs="Arial"/>
                <w:color w:val="1B2125" w:themeColor="text1" w:themeShade="80"/>
              </w:rPr>
              <w:t xml:space="preserve">A full UK </w:t>
            </w:r>
            <w:r w:rsidR="00641C07">
              <w:rPr>
                <w:rFonts w:ascii="Arial" w:hAnsi="Arial" w:cs="Arial"/>
                <w:color w:val="1B2125" w:themeColor="text1" w:themeShade="80"/>
              </w:rPr>
              <w:t xml:space="preserve">manual </w:t>
            </w:r>
            <w:r w:rsidRPr="00AF5E07">
              <w:rPr>
                <w:rFonts w:ascii="Arial" w:hAnsi="Arial" w:cs="Arial"/>
                <w:color w:val="1B2125" w:themeColor="text1" w:themeShade="80"/>
              </w:rPr>
              <w:t>driving licence</w:t>
            </w:r>
            <w:r w:rsidR="009C07C7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EF943E2" w14:textId="77777777" w:rsidR="00E4367D" w:rsidRPr="00930B99" w:rsidRDefault="00E4367D" w:rsidP="00E4367D">
            <w:pPr>
              <w:ind w:left="720"/>
              <w:rPr>
                <w:rFonts w:ascii="Arial" w:hAnsi="Arial" w:cs="Arial"/>
                <w:color w:val="1B2125" w:themeColor="text1" w:themeShade="80"/>
              </w:rPr>
            </w:pPr>
          </w:p>
          <w:p w14:paraId="6F16201E" w14:textId="77777777" w:rsidR="00AF5E07" w:rsidRPr="00AF5E07" w:rsidRDefault="00AF5E07" w:rsidP="00AF5E07">
            <w:pPr>
              <w:rPr>
                <w:rFonts w:ascii="Arial" w:hAnsi="Arial" w:cs="Arial"/>
                <w:color w:val="1B2125" w:themeColor="text1" w:themeShade="80"/>
              </w:rPr>
            </w:pPr>
            <w:r w:rsidRPr="00AF5E07">
              <w:rPr>
                <w:rFonts w:ascii="Arial" w:hAnsi="Arial" w:cs="Arial"/>
                <w:color w:val="1B2125" w:themeColor="text1" w:themeShade="80"/>
              </w:rPr>
              <w:t>Note: No prior arboriculture experience or qualifications are required, as full training and support will be provided.</w:t>
            </w:r>
          </w:p>
          <w:p w14:paraId="2FFE89D3" w14:textId="3F5D0560" w:rsidR="004404DB" w:rsidRPr="00AF5E07" w:rsidRDefault="004404DB" w:rsidP="00AF5E07">
            <w:pPr>
              <w:rPr>
                <w:rFonts w:ascii="Arial" w:hAnsi="Arial" w:cs="Arial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B84F" w14:textId="77777777" w:rsidR="001143D7" w:rsidRDefault="001143D7" w:rsidP="007961D6">
      <w:pPr>
        <w:spacing w:after="0" w:line="240" w:lineRule="auto"/>
      </w:pPr>
      <w:r>
        <w:separator/>
      </w:r>
    </w:p>
  </w:endnote>
  <w:endnote w:type="continuationSeparator" w:id="0">
    <w:p w14:paraId="6E0C7193" w14:textId="77777777" w:rsidR="001143D7" w:rsidRDefault="001143D7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ADB1D11" w:rsidR="001B5003" w:rsidRPr="00C2337A" w:rsidRDefault="00262E16" w:rsidP="001B5003">
          <w:pPr>
            <w:rPr>
              <w:rFonts w:ascii="Arial" w:hAnsi="Arial" w:cs="Arial"/>
              <w:color w:val="37424A" w:themeColor="text1"/>
            </w:rPr>
          </w:pPr>
          <w:r>
            <w:rPr>
              <w:rFonts w:ascii="Arial" w:hAnsi="Arial" w:cs="Arial"/>
              <w:color w:val="37424A" w:themeColor="text1"/>
            </w:rPr>
            <w:t>27</w:t>
          </w:r>
          <w:r w:rsidR="00F95C70">
            <w:rPr>
              <w:rFonts w:ascii="Arial" w:hAnsi="Arial" w:cs="Arial"/>
              <w:color w:val="37424A" w:themeColor="text1"/>
            </w:rPr>
            <w:t>/0</w:t>
          </w:r>
          <w:r>
            <w:rPr>
              <w:rFonts w:ascii="Arial" w:hAnsi="Arial" w:cs="Arial"/>
              <w:color w:val="37424A" w:themeColor="text1"/>
            </w:rPr>
            <w:t>2</w:t>
          </w:r>
          <w:r w:rsidR="00F95C70">
            <w:rPr>
              <w:rFonts w:ascii="Arial" w:hAnsi="Arial" w:cs="Arial"/>
              <w:color w:val="37424A" w:themeColor="text1"/>
            </w:rPr>
            <w:t>/202</w:t>
          </w:r>
          <w:r>
            <w:rPr>
              <w:rFonts w:ascii="Arial" w:hAnsi="Arial" w:cs="Arial"/>
              <w:color w:val="37424A" w:themeColor="text1"/>
            </w:rPr>
            <w:t>6</w:t>
          </w: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451FEDFA" w:rsidR="001B5003" w:rsidRPr="00C2337A" w:rsidRDefault="00262E16" w:rsidP="001B5003">
          <w:pPr>
            <w:rPr>
              <w:rFonts w:ascii="Arial" w:hAnsi="Arial" w:cs="Arial"/>
              <w:color w:val="37424A" w:themeColor="text1"/>
            </w:rPr>
          </w:pPr>
          <w:r>
            <w:rPr>
              <w:rFonts w:ascii="Arial" w:hAnsi="Arial" w:cs="Arial"/>
              <w:color w:val="37424A" w:themeColor="text1"/>
            </w:rPr>
            <w:t>Rebecca Barton</w:t>
          </w: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ADF9" w14:textId="77777777" w:rsidR="001143D7" w:rsidRDefault="001143D7" w:rsidP="007961D6">
      <w:pPr>
        <w:spacing w:after="0" w:line="240" w:lineRule="auto"/>
      </w:pPr>
      <w:r>
        <w:separator/>
      </w:r>
    </w:p>
  </w:footnote>
  <w:footnote w:type="continuationSeparator" w:id="0">
    <w:p w14:paraId="18F705E0" w14:textId="77777777" w:rsidR="001143D7" w:rsidRDefault="001143D7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AD6"/>
    <w:multiLevelType w:val="hybridMultilevel"/>
    <w:tmpl w:val="8A08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2436"/>
    <w:multiLevelType w:val="multilevel"/>
    <w:tmpl w:val="E0E4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6796"/>
    <w:multiLevelType w:val="multilevel"/>
    <w:tmpl w:val="F2F4034A"/>
    <w:numStyleLink w:val="Style1"/>
  </w:abstractNum>
  <w:abstractNum w:abstractNumId="7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21876"/>
    <w:multiLevelType w:val="multilevel"/>
    <w:tmpl w:val="336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200FB"/>
    <w:multiLevelType w:val="multilevel"/>
    <w:tmpl w:val="75D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14C98"/>
    <w:multiLevelType w:val="multilevel"/>
    <w:tmpl w:val="481E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7333D"/>
    <w:multiLevelType w:val="hybridMultilevel"/>
    <w:tmpl w:val="5FFA7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6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A74BE"/>
    <w:multiLevelType w:val="multilevel"/>
    <w:tmpl w:val="E7E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1F2EC1"/>
    <w:multiLevelType w:val="hybridMultilevel"/>
    <w:tmpl w:val="65BE9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05ED7"/>
    <w:multiLevelType w:val="multilevel"/>
    <w:tmpl w:val="4ABA4DD2"/>
    <w:numStyleLink w:val="Style3"/>
  </w:abstractNum>
  <w:abstractNum w:abstractNumId="45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27617">
    <w:abstractNumId w:val="3"/>
  </w:num>
  <w:num w:numId="2" w16cid:durableId="1386418473">
    <w:abstractNumId w:val="45"/>
  </w:num>
  <w:num w:numId="3" w16cid:durableId="384530698">
    <w:abstractNumId w:val="15"/>
  </w:num>
  <w:num w:numId="4" w16cid:durableId="213858182">
    <w:abstractNumId w:val="23"/>
  </w:num>
  <w:num w:numId="5" w16cid:durableId="988704512">
    <w:abstractNumId w:val="32"/>
  </w:num>
  <w:num w:numId="6" w16cid:durableId="2066291043">
    <w:abstractNumId w:val="31"/>
  </w:num>
  <w:num w:numId="7" w16cid:durableId="1897467739">
    <w:abstractNumId w:val="8"/>
  </w:num>
  <w:num w:numId="8" w16cid:durableId="2710177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46349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76768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0614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681426">
    <w:abstractNumId w:val="29"/>
  </w:num>
  <w:num w:numId="13" w16cid:durableId="385686503">
    <w:abstractNumId w:val="38"/>
  </w:num>
  <w:num w:numId="14" w16cid:durableId="1965115251">
    <w:abstractNumId w:val="34"/>
  </w:num>
  <w:num w:numId="15" w16cid:durableId="1441879369">
    <w:abstractNumId w:val="1"/>
  </w:num>
  <w:num w:numId="16" w16cid:durableId="416677899">
    <w:abstractNumId w:val="6"/>
  </w:num>
  <w:num w:numId="17" w16cid:durableId="1043554994">
    <w:abstractNumId w:val="21"/>
  </w:num>
  <w:num w:numId="18" w16cid:durableId="1854105715">
    <w:abstractNumId w:val="44"/>
  </w:num>
  <w:num w:numId="19" w16cid:durableId="1459954033">
    <w:abstractNumId w:val="46"/>
  </w:num>
  <w:num w:numId="20" w16cid:durableId="251593909">
    <w:abstractNumId w:val="30"/>
  </w:num>
  <w:num w:numId="21" w16cid:durableId="378749144">
    <w:abstractNumId w:val="42"/>
  </w:num>
  <w:num w:numId="22" w16cid:durableId="254678752">
    <w:abstractNumId w:val="39"/>
  </w:num>
  <w:num w:numId="23" w16cid:durableId="1772974626">
    <w:abstractNumId w:val="26"/>
  </w:num>
  <w:num w:numId="24" w16cid:durableId="1553540892">
    <w:abstractNumId w:val="16"/>
  </w:num>
  <w:num w:numId="25" w16cid:durableId="298147777">
    <w:abstractNumId w:val="5"/>
  </w:num>
  <w:num w:numId="26" w16cid:durableId="1769495979">
    <w:abstractNumId w:val="13"/>
  </w:num>
  <w:num w:numId="27" w16cid:durableId="1758019384">
    <w:abstractNumId w:val="36"/>
  </w:num>
  <w:num w:numId="28" w16cid:durableId="2040741790">
    <w:abstractNumId w:val="22"/>
  </w:num>
  <w:num w:numId="29" w16cid:durableId="1417559178">
    <w:abstractNumId w:val="10"/>
  </w:num>
  <w:num w:numId="30" w16cid:durableId="398677248">
    <w:abstractNumId w:val="24"/>
  </w:num>
  <w:num w:numId="31" w16cid:durableId="936405734">
    <w:abstractNumId w:val="7"/>
  </w:num>
  <w:num w:numId="32" w16cid:durableId="67074719">
    <w:abstractNumId w:val="37"/>
  </w:num>
  <w:num w:numId="33" w16cid:durableId="711618848">
    <w:abstractNumId w:val="33"/>
  </w:num>
  <w:num w:numId="34" w16cid:durableId="1821847564">
    <w:abstractNumId w:val="17"/>
  </w:num>
  <w:num w:numId="35" w16cid:durableId="1514958235">
    <w:abstractNumId w:val="41"/>
  </w:num>
  <w:num w:numId="36" w16cid:durableId="2036150964">
    <w:abstractNumId w:val="14"/>
  </w:num>
  <w:num w:numId="37" w16cid:durableId="1973706452">
    <w:abstractNumId w:val="35"/>
  </w:num>
  <w:num w:numId="38" w16cid:durableId="1967421555">
    <w:abstractNumId w:val="11"/>
  </w:num>
  <w:num w:numId="39" w16cid:durableId="180583483">
    <w:abstractNumId w:val="2"/>
  </w:num>
  <w:num w:numId="40" w16cid:durableId="8261780">
    <w:abstractNumId w:val="9"/>
  </w:num>
  <w:num w:numId="41" w16cid:durableId="914164254">
    <w:abstractNumId w:val="47"/>
  </w:num>
  <w:num w:numId="42" w16cid:durableId="134639812">
    <w:abstractNumId w:val="28"/>
  </w:num>
  <w:num w:numId="43" w16cid:durableId="617568915">
    <w:abstractNumId w:val="43"/>
  </w:num>
  <w:num w:numId="44" w16cid:durableId="1686975559">
    <w:abstractNumId w:val="20"/>
  </w:num>
  <w:num w:numId="45" w16cid:durableId="857159403">
    <w:abstractNumId w:val="0"/>
  </w:num>
  <w:num w:numId="46" w16cid:durableId="867717876">
    <w:abstractNumId w:val="27"/>
  </w:num>
  <w:num w:numId="47" w16cid:durableId="1491289594">
    <w:abstractNumId w:val="19"/>
  </w:num>
  <w:num w:numId="48" w16cid:durableId="1636721184">
    <w:abstractNumId w:val="4"/>
  </w:num>
  <w:num w:numId="49" w16cid:durableId="1602226274">
    <w:abstractNumId w:val="18"/>
  </w:num>
  <w:num w:numId="50" w16cid:durableId="199318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6DB3"/>
    <w:rsid w:val="00010CE4"/>
    <w:rsid w:val="00040491"/>
    <w:rsid w:val="000457FA"/>
    <w:rsid w:val="00050239"/>
    <w:rsid w:val="00050C51"/>
    <w:rsid w:val="000759CB"/>
    <w:rsid w:val="00077D1D"/>
    <w:rsid w:val="0009570B"/>
    <w:rsid w:val="000A7AA5"/>
    <w:rsid w:val="000A7D52"/>
    <w:rsid w:val="000C66BB"/>
    <w:rsid w:val="000C7EF2"/>
    <w:rsid w:val="000E0505"/>
    <w:rsid w:val="000E2B26"/>
    <w:rsid w:val="000E37BE"/>
    <w:rsid w:val="000F1AD1"/>
    <w:rsid w:val="00103823"/>
    <w:rsid w:val="00110E16"/>
    <w:rsid w:val="001143D7"/>
    <w:rsid w:val="00124C8D"/>
    <w:rsid w:val="00131D24"/>
    <w:rsid w:val="00135D09"/>
    <w:rsid w:val="00141562"/>
    <w:rsid w:val="001503BF"/>
    <w:rsid w:val="00170CD0"/>
    <w:rsid w:val="00176417"/>
    <w:rsid w:val="00192454"/>
    <w:rsid w:val="001A1165"/>
    <w:rsid w:val="001A593D"/>
    <w:rsid w:val="001A70AF"/>
    <w:rsid w:val="001B0B66"/>
    <w:rsid w:val="001B5003"/>
    <w:rsid w:val="001D01F4"/>
    <w:rsid w:val="001D09D7"/>
    <w:rsid w:val="001D16F3"/>
    <w:rsid w:val="001E226E"/>
    <w:rsid w:val="001E7730"/>
    <w:rsid w:val="001F39B3"/>
    <w:rsid w:val="001F3FEC"/>
    <w:rsid w:val="00214FAD"/>
    <w:rsid w:val="00216254"/>
    <w:rsid w:val="00216C3D"/>
    <w:rsid w:val="0022523C"/>
    <w:rsid w:val="00240CE5"/>
    <w:rsid w:val="002550C9"/>
    <w:rsid w:val="00262E16"/>
    <w:rsid w:val="002674A3"/>
    <w:rsid w:val="002736A5"/>
    <w:rsid w:val="00274A5A"/>
    <w:rsid w:val="00290093"/>
    <w:rsid w:val="002953A4"/>
    <w:rsid w:val="002A0EDC"/>
    <w:rsid w:val="002A19D5"/>
    <w:rsid w:val="002A2B48"/>
    <w:rsid w:val="002A6348"/>
    <w:rsid w:val="002B3FC1"/>
    <w:rsid w:val="002C402C"/>
    <w:rsid w:val="002D44DF"/>
    <w:rsid w:val="002D5958"/>
    <w:rsid w:val="002D6FAD"/>
    <w:rsid w:val="002E32AE"/>
    <w:rsid w:val="002E3839"/>
    <w:rsid w:val="002E4B1E"/>
    <w:rsid w:val="00312203"/>
    <w:rsid w:val="00315BB9"/>
    <w:rsid w:val="0032598F"/>
    <w:rsid w:val="003356B7"/>
    <w:rsid w:val="00343D93"/>
    <w:rsid w:val="00344A1E"/>
    <w:rsid w:val="00344C8A"/>
    <w:rsid w:val="003455BD"/>
    <w:rsid w:val="00355923"/>
    <w:rsid w:val="0038569E"/>
    <w:rsid w:val="00391C6D"/>
    <w:rsid w:val="003956C6"/>
    <w:rsid w:val="003D2884"/>
    <w:rsid w:val="003D376D"/>
    <w:rsid w:val="003E2882"/>
    <w:rsid w:val="003E2B8A"/>
    <w:rsid w:val="0041461B"/>
    <w:rsid w:val="004152E3"/>
    <w:rsid w:val="00437353"/>
    <w:rsid w:val="004404DB"/>
    <w:rsid w:val="00446E03"/>
    <w:rsid w:val="00452452"/>
    <w:rsid w:val="00457BF2"/>
    <w:rsid w:val="00465166"/>
    <w:rsid w:val="0047471A"/>
    <w:rsid w:val="004767F6"/>
    <w:rsid w:val="00485B68"/>
    <w:rsid w:val="00486A80"/>
    <w:rsid w:val="0049121B"/>
    <w:rsid w:val="004A13A7"/>
    <w:rsid w:val="004B12F6"/>
    <w:rsid w:val="004B288B"/>
    <w:rsid w:val="004C0863"/>
    <w:rsid w:val="004C7BFE"/>
    <w:rsid w:val="004D0706"/>
    <w:rsid w:val="004D6260"/>
    <w:rsid w:val="004F7F68"/>
    <w:rsid w:val="00502B55"/>
    <w:rsid w:val="005062D9"/>
    <w:rsid w:val="00516435"/>
    <w:rsid w:val="00523C38"/>
    <w:rsid w:val="0052713E"/>
    <w:rsid w:val="00533F8B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B1B74"/>
    <w:rsid w:val="005B2FF3"/>
    <w:rsid w:val="005C3328"/>
    <w:rsid w:val="005E7501"/>
    <w:rsid w:val="005E7E8E"/>
    <w:rsid w:val="005F72A2"/>
    <w:rsid w:val="00602657"/>
    <w:rsid w:val="00606A2C"/>
    <w:rsid w:val="00610EA9"/>
    <w:rsid w:val="00617699"/>
    <w:rsid w:val="00620977"/>
    <w:rsid w:val="00623658"/>
    <w:rsid w:val="0063036E"/>
    <w:rsid w:val="00641C07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2C3D"/>
    <w:rsid w:val="00684353"/>
    <w:rsid w:val="006A57B7"/>
    <w:rsid w:val="006A5B24"/>
    <w:rsid w:val="006B0C13"/>
    <w:rsid w:val="006C1201"/>
    <w:rsid w:val="006C5435"/>
    <w:rsid w:val="006E12EA"/>
    <w:rsid w:val="006F2257"/>
    <w:rsid w:val="006F29A2"/>
    <w:rsid w:val="006F63CD"/>
    <w:rsid w:val="00726126"/>
    <w:rsid w:val="00732329"/>
    <w:rsid w:val="00741E0F"/>
    <w:rsid w:val="00750419"/>
    <w:rsid w:val="0075136E"/>
    <w:rsid w:val="00753ACE"/>
    <w:rsid w:val="007728AC"/>
    <w:rsid w:val="007749D4"/>
    <w:rsid w:val="00777A5E"/>
    <w:rsid w:val="00785399"/>
    <w:rsid w:val="00792B0C"/>
    <w:rsid w:val="007961D6"/>
    <w:rsid w:val="007C0051"/>
    <w:rsid w:val="007C66B3"/>
    <w:rsid w:val="007D7860"/>
    <w:rsid w:val="007E55CF"/>
    <w:rsid w:val="007F0B45"/>
    <w:rsid w:val="007F7E67"/>
    <w:rsid w:val="008316BC"/>
    <w:rsid w:val="00831FAC"/>
    <w:rsid w:val="00837850"/>
    <w:rsid w:val="00856A8B"/>
    <w:rsid w:val="00856D3A"/>
    <w:rsid w:val="00864F68"/>
    <w:rsid w:val="00895609"/>
    <w:rsid w:val="00897CFF"/>
    <w:rsid w:val="008C7248"/>
    <w:rsid w:val="008E14A0"/>
    <w:rsid w:val="008E2744"/>
    <w:rsid w:val="008E617E"/>
    <w:rsid w:val="008F43DF"/>
    <w:rsid w:val="009058D6"/>
    <w:rsid w:val="00914323"/>
    <w:rsid w:val="00920361"/>
    <w:rsid w:val="00930B99"/>
    <w:rsid w:val="00932889"/>
    <w:rsid w:val="00936F0E"/>
    <w:rsid w:val="0096206D"/>
    <w:rsid w:val="00965EBF"/>
    <w:rsid w:val="00982D3C"/>
    <w:rsid w:val="00984B67"/>
    <w:rsid w:val="00985EFC"/>
    <w:rsid w:val="009934FE"/>
    <w:rsid w:val="00995873"/>
    <w:rsid w:val="009A4F27"/>
    <w:rsid w:val="009C07C7"/>
    <w:rsid w:val="009C1147"/>
    <w:rsid w:val="009F27E6"/>
    <w:rsid w:val="00A221F3"/>
    <w:rsid w:val="00A24809"/>
    <w:rsid w:val="00A304C6"/>
    <w:rsid w:val="00A4011A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D1EA9"/>
    <w:rsid w:val="00AD7753"/>
    <w:rsid w:val="00AE58B2"/>
    <w:rsid w:val="00AF0E5F"/>
    <w:rsid w:val="00AF49A8"/>
    <w:rsid w:val="00AF5E07"/>
    <w:rsid w:val="00B143A5"/>
    <w:rsid w:val="00B50562"/>
    <w:rsid w:val="00B71E0E"/>
    <w:rsid w:val="00B80370"/>
    <w:rsid w:val="00B8551C"/>
    <w:rsid w:val="00B91FAC"/>
    <w:rsid w:val="00BA2343"/>
    <w:rsid w:val="00BA3476"/>
    <w:rsid w:val="00BB3E92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67BA3"/>
    <w:rsid w:val="00C82654"/>
    <w:rsid w:val="00C9082A"/>
    <w:rsid w:val="00C90E3B"/>
    <w:rsid w:val="00CA5EE2"/>
    <w:rsid w:val="00CC4B36"/>
    <w:rsid w:val="00CD0A55"/>
    <w:rsid w:val="00CD163D"/>
    <w:rsid w:val="00CD5F19"/>
    <w:rsid w:val="00CE4A0E"/>
    <w:rsid w:val="00CE5C36"/>
    <w:rsid w:val="00D47482"/>
    <w:rsid w:val="00D60CC6"/>
    <w:rsid w:val="00D6227D"/>
    <w:rsid w:val="00D712D9"/>
    <w:rsid w:val="00D844CD"/>
    <w:rsid w:val="00D91B80"/>
    <w:rsid w:val="00D959F1"/>
    <w:rsid w:val="00DA08F2"/>
    <w:rsid w:val="00DB22E1"/>
    <w:rsid w:val="00DB71FA"/>
    <w:rsid w:val="00DC79B0"/>
    <w:rsid w:val="00DD26B9"/>
    <w:rsid w:val="00DD4F15"/>
    <w:rsid w:val="00DD6638"/>
    <w:rsid w:val="00DE1A9D"/>
    <w:rsid w:val="00DF2A1B"/>
    <w:rsid w:val="00DF5D9B"/>
    <w:rsid w:val="00E01A67"/>
    <w:rsid w:val="00E02A9B"/>
    <w:rsid w:val="00E12238"/>
    <w:rsid w:val="00E13337"/>
    <w:rsid w:val="00E30CB6"/>
    <w:rsid w:val="00E4367D"/>
    <w:rsid w:val="00E62A0E"/>
    <w:rsid w:val="00E70024"/>
    <w:rsid w:val="00E718F5"/>
    <w:rsid w:val="00E81A4F"/>
    <w:rsid w:val="00E92005"/>
    <w:rsid w:val="00E95AE4"/>
    <w:rsid w:val="00EA45C6"/>
    <w:rsid w:val="00EA7253"/>
    <w:rsid w:val="00EB359A"/>
    <w:rsid w:val="00ED704E"/>
    <w:rsid w:val="00ED75AF"/>
    <w:rsid w:val="00EE0B3C"/>
    <w:rsid w:val="00EE4B8A"/>
    <w:rsid w:val="00EF1470"/>
    <w:rsid w:val="00EF4235"/>
    <w:rsid w:val="00EF783C"/>
    <w:rsid w:val="00F007AB"/>
    <w:rsid w:val="00F212E3"/>
    <w:rsid w:val="00F2559B"/>
    <w:rsid w:val="00F25B14"/>
    <w:rsid w:val="00F27750"/>
    <w:rsid w:val="00F329DA"/>
    <w:rsid w:val="00F52A04"/>
    <w:rsid w:val="00F6295D"/>
    <w:rsid w:val="00F81D12"/>
    <w:rsid w:val="00F95C70"/>
    <w:rsid w:val="00FA44CC"/>
    <w:rsid w:val="00FB078A"/>
    <w:rsid w:val="00FB3BE2"/>
    <w:rsid w:val="00FC5B67"/>
    <w:rsid w:val="00FC5CC7"/>
    <w:rsid w:val="00FE4CC9"/>
    <w:rsid w:val="00FF0EF7"/>
    <w:rsid w:val="00FF7DAD"/>
    <w:rsid w:val="039A93A4"/>
    <w:rsid w:val="2132872D"/>
    <w:rsid w:val="232D5DD0"/>
    <w:rsid w:val="255159B9"/>
    <w:rsid w:val="50E0926F"/>
    <w:rsid w:val="64C1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159DD77E3E44F919F6D9E18E88A4E" ma:contentTypeVersion="13" ma:contentTypeDescription="Create a new document." ma:contentTypeScope="" ma:versionID="25ec3b09f1ee1d1b85d0c151abc517e3">
  <xsd:schema xmlns:xsd="http://www.w3.org/2001/XMLSchema" xmlns:xs="http://www.w3.org/2001/XMLSchema" xmlns:p="http://schemas.microsoft.com/office/2006/metadata/properties" xmlns:ns2="9f66f3cc-383c-462b-a489-e05a488a4997" xmlns:ns3="e31ad169-fb2e-44a3-a97e-f8d4531314ff" targetNamespace="http://schemas.microsoft.com/office/2006/metadata/properties" ma:root="true" ma:fieldsID="09c68751a68ed71a18a8676a2cd60471" ns2:_="" ns3:_="">
    <xsd:import namespace="9f66f3cc-383c-462b-a489-e05a488a4997"/>
    <xsd:import namespace="e31ad169-fb2e-44a3-a97e-f8d453131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6f3cc-383c-462b-a489-e05a488a4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05d67c-7dd7-470b-9738-51b9cc72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d169-fb2e-44a3-a97e-f8d4531314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c58c62-54f4-42a4-95a1-6506eaddc541}" ma:internalName="TaxCatchAll" ma:showField="CatchAllData" ma:web="60d40c83-1b89-4281-839b-7d8ee3c16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6f3cc-383c-462b-a489-e05a488a4997">
      <Terms xmlns="http://schemas.microsoft.com/office/infopath/2007/PartnerControls"/>
    </lcf76f155ced4ddcb4097134ff3c332f>
    <TaxCatchAll xmlns="e31ad169-fb2e-44a3-a97e-f8d4531314ff" xsi:nil="true"/>
    <date xmlns="9f66f3cc-383c-462b-a489-e05a488a4997" xsi:nil="true"/>
  </documentManagement>
</p:properties>
</file>

<file path=customXml/itemProps1.xml><?xml version="1.0" encoding="utf-8"?>
<ds:datastoreItem xmlns:ds="http://schemas.openxmlformats.org/officeDocument/2006/customXml" ds:itemID="{511C1DC5-934E-461F-8CEE-3969EA64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6f3cc-383c-462b-a489-e05a488a4997"/>
    <ds:schemaRef ds:uri="e31ad169-fb2e-44a3-a97e-f8d453131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9f66f3cc-383c-462b-a489-e05a488a4997"/>
    <ds:schemaRef ds:uri="e31ad169-fb2e-44a3-a97e-f8d4531314ff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675</Words>
  <Characters>3849</Characters>
  <Application>Microsoft Office Word</Application>
  <DocSecurity>0</DocSecurity>
  <Lines>32</Lines>
  <Paragraphs>9</Paragraphs>
  <ScaleCrop>false</ScaleCrop>
  <Company>Catalyst Housing Ltd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George Murphy</cp:lastModifiedBy>
  <cp:revision>3</cp:revision>
  <dcterms:created xsi:type="dcterms:W3CDTF">2026-06-10T14:06:00Z</dcterms:created>
  <dcterms:modified xsi:type="dcterms:W3CDTF">2026-06-10T14:07:00Z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0x01010025F159DD77E3E44F919F6D9E18E88A4E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