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C44BEC" w14:paraId="396F10A0" w14:textId="77777777" w:rsidTr="00C44BEC">
        <w:trPr>
          <w:trHeight w:val="629"/>
        </w:trPr>
        <w:tc>
          <w:tcPr>
            <w:tcW w:w="2268" w:type="dxa"/>
            <w:shd w:val="clear" w:color="auto" w:fill="002060"/>
            <w:vAlign w:val="center"/>
          </w:tcPr>
          <w:p w14:paraId="6761C690" w14:textId="77777777" w:rsidR="00C44BEC" w:rsidRPr="001764F5" w:rsidRDefault="00C44BEC" w:rsidP="00C44BEC">
            <w:pPr>
              <w:rPr>
                <w:rFonts w:ascii="Arial" w:hAnsi="Arial" w:cs="Arial"/>
                <w:b/>
                <w:bCs/>
                <w:color w:val="FFFFFF"/>
              </w:rPr>
            </w:pPr>
            <w:r w:rsidRPr="001764F5">
              <w:rPr>
                <w:rFonts w:ascii="Arial" w:hAnsi="Arial" w:cs="Arial"/>
                <w:b/>
                <w:bCs/>
                <w:color w:val="FFFFFF"/>
              </w:rPr>
              <w:t>Job title:</w:t>
            </w:r>
          </w:p>
        </w:tc>
        <w:tc>
          <w:tcPr>
            <w:tcW w:w="4759" w:type="dxa"/>
            <w:shd w:val="clear" w:color="auto" w:fill="002060"/>
            <w:vAlign w:val="center"/>
          </w:tcPr>
          <w:p w14:paraId="11D5FE70" w14:textId="04B23F9D" w:rsidR="00477A8E" w:rsidRPr="001764F5" w:rsidRDefault="001006EA" w:rsidP="00C44BEC">
            <w:pPr>
              <w:rPr>
                <w:rFonts w:ascii="Arial" w:hAnsi="Arial" w:cs="Arial"/>
                <w:b/>
                <w:bCs/>
                <w:color w:val="FFFFFF"/>
              </w:rPr>
            </w:pPr>
            <w:r>
              <w:rPr>
                <w:rFonts w:ascii="Arial" w:hAnsi="Arial" w:cs="Arial"/>
                <w:b/>
                <w:bCs/>
                <w:color w:val="FFFFFF"/>
              </w:rPr>
              <w:t xml:space="preserve">Specialist </w:t>
            </w:r>
            <w:r w:rsidR="00CC0A8F">
              <w:rPr>
                <w:rFonts w:ascii="Arial" w:hAnsi="Arial" w:cs="Arial"/>
                <w:b/>
                <w:bCs/>
                <w:color w:val="FFFFFF"/>
              </w:rPr>
              <w:t>Outreach Support Worker</w:t>
            </w:r>
          </w:p>
          <w:p w14:paraId="2D97F3C1" w14:textId="2701D3C7" w:rsidR="00C44BEC" w:rsidRPr="001764F5" w:rsidRDefault="00C44BEC" w:rsidP="00041E69">
            <w:pPr>
              <w:rPr>
                <w:rFonts w:ascii="Arial" w:hAnsi="Arial" w:cs="Arial"/>
                <w:b/>
                <w:bCs/>
                <w:color w:val="FFFFFF"/>
              </w:rPr>
            </w:pPr>
          </w:p>
        </w:tc>
      </w:tr>
      <w:tr w:rsidR="00C44BEC" w14:paraId="762E7673" w14:textId="77777777" w:rsidTr="00C44BEC">
        <w:trPr>
          <w:trHeight w:val="356"/>
        </w:trPr>
        <w:tc>
          <w:tcPr>
            <w:tcW w:w="2268" w:type="dxa"/>
            <w:shd w:val="clear" w:color="auto" w:fill="002060"/>
            <w:vAlign w:val="center"/>
          </w:tcPr>
          <w:p w14:paraId="74DD97F9" w14:textId="428FBDFA" w:rsidR="00C44BEC" w:rsidRPr="00A9315D" w:rsidRDefault="00C44BEC" w:rsidP="00C44BEC">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Pr>
                <w:rFonts w:ascii="Arial" w:hAnsi="Arial" w:cs="Arial"/>
                <w:b/>
                <w:bCs/>
                <w:color w:val="FFFFFF"/>
              </w:rPr>
              <w:t>:</w:t>
            </w:r>
          </w:p>
        </w:tc>
        <w:tc>
          <w:tcPr>
            <w:tcW w:w="4759" w:type="dxa"/>
            <w:shd w:val="clear" w:color="auto" w:fill="002060"/>
            <w:vAlign w:val="center"/>
          </w:tcPr>
          <w:p w14:paraId="4FD78FED" w14:textId="77777777" w:rsidR="00870F7F" w:rsidRPr="00870F7F" w:rsidRDefault="00870F7F" w:rsidP="00870F7F">
            <w:pPr>
              <w:rPr>
                <w:rFonts w:ascii="Arial" w:hAnsi="Arial" w:cs="Arial"/>
                <w:b/>
                <w:bCs/>
                <w:color w:val="FFFFFF"/>
              </w:rPr>
            </w:pPr>
            <w:r w:rsidRPr="00870F7F">
              <w:rPr>
                <w:rFonts w:ascii="Arial" w:hAnsi="Arial" w:cs="Arial"/>
                <w:b/>
                <w:bCs/>
                <w:color w:val="FFFFFF"/>
              </w:rPr>
              <w:t>Team Manager/Assistant Team Manager/Deputy Team Manager</w:t>
            </w:r>
          </w:p>
          <w:p w14:paraId="741C2117" w14:textId="71EA5EC8" w:rsidR="00C44BEC" w:rsidRPr="00A9315D" w:rsidRDefault="00C44BEC" w:rsidP="00C44BEC">
            <w:pPr>
              <w:rPr>
                <w:rFonts w:ascii="Arial" w:hAnsi="Arial" w:cs="Arial"/>
                <w:b/>
                <w:bCs/>
                <w:color w:val="FFFFFF"/>
              </w:rPr>
            </w:pPr>
          </w:p>
        </w:tc>
      </w:tr>
      <w:tr w:rsidR="00C44BEC" w14:paraId="30D03DE3" w14:textId="77777777" w:rsidTr="00C44BEC">
        <w:trPr>
          <w:trHeight w:val="369"/>
        </w:trPr>
        <w:tc>
          <w:tcPr>
            <w:tcW w:w="2268" w:type="dxa"/>
            <w:shd w:val="clear" w:color="auto" w:fill="002060"/>
            <w:vAlign w:val="center"/>
          </w:tcPr>
          <w:p w14:paraId="6F8306CC"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Pr>
                <w:rFonts w:ascii="Arial" w:hAnsi="Arial" w:cs="Arial"/>
                <w:b/>
                <w:bCs/>
                <w:i/>
                <w:iCs/>
                <w:color w:val="FFFFFF"/>
                <w:sz w:val="18"/>
                <w:szCs w:val="18"/>
              </w:rPr>
              <w:t>:</w:t>
            </w:r>
          </w:p>
        </w:tc>
        <w:tc>
          <w:tcPr>
            <w:tcW w:w="4759" w:type="dxa"/>
            <w:shd w:val="clear" w:color="auto" w:fill="002060"/>
            <w:vAlign w:val="center"/>
          </w:tcPr>
          <w:p w14:paraId="10A8A50A" w14:textId="3C9536F9" w:rsidR="00C44BEC" w:rsidRPr="00A9315D" w:rsidRDefault="001764F5" w:rsidP="00C44BEC">
            <w:pPr>
              <w:rPr>
                <w:rFonts w:ascii="Arial" w:hAnsi="Arial" w:cs="Arial"/>
                <w:b/>
                <w:bCs/>
                <w:color w:val="FFFFFF"/>
              </w:rPr>
            </w:pPr>
            <w:r>
              <w:rPr>
                <w:rFonts w:ascii="Arial" w:hAnsi="Arial" w:cs="Arial"/>
                <w:b/>
                <w:bCs/>
                <w:color w:val="FFFFFF"/>
              </w:rPr>
              <w:t>C1</w:t>
            </w:r>
            <w:r w:rsidR="00190794">
              <w:rPr>
                <w:rFonts w:ascii="Arial" w:hAnsi="Arial" w:cs="Arial"/>
                <w:b/>
                <w:bCs/>
                <w:color w:val="FFFFFF"/>
              </w:rPr>
              <w:t>2</w:t>
            </w:r>
          </w:p>
        </w:tc>
      </w:tr>
      <w:tr w:rsidR="00C44BEC" w14:paraId="681395E6" w14:textId="77777777" w:rsidTr="00C44BEC">
        <w:trPr>
          <w:trHeight w:val="369"/>
        </w:trPr>
        <w:tc>
          <w:tcPr>
            <w:tcW w:w="2268" w:type="dxa"/>
            <w:shd w:val="clear" w:color="auto" w:fill="002060"/>
            <w:vAlign w:val="center"/>
          </w:tcPr>
          <w:p w14:paraId="3FE2EB5B"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Pr>
                <w:rFonts w:ascii="Arial" w:hAnsi="Arial" w:cs="Arial"/>
                <w:b/>
                <w:bCs/>
                <w:color w:val="FFFFFF"/>
              </w:rPr>
              <w:t>:</w:t>
            </w:r>
          </w:p>
        </w:tc>
        <w:tc>
          <w:tcPr>
            <w:tcW w:w="4759" w:type="dxa"/>
            <w:shd w:val="clear" w:color="auto" w:fill="002060"/>
            <w:vAlign w:val="center"/>
          </w:tcPr>
          <w:p w14:paraId="7F6BDD3E" w14:textId="77777777" w:rsidR="00C44BEC" w:rsidRPr="00A9315D" w:rsidRDefault="00C44BEC" w:rsidP="00C44BEC">
            <w:pPr>
              <w:rPr>
                <w:rFonts w:ascii="Arial" w:hAnsi="Arial" w:cs="Arial"/>
                <w:b/>
                <w:bCs/>
                <w:color w:val="FFFFFF"/>
              </w:rPr>
            </w:pPr>
          </w:p>
        </w:tc>
      </w:tr>
    </w:tbl>
    <w:p w14:paraId="7B5E5F72" w14:textId="526A747E" w:rsidR="00657E07" w:rsidRPr="00DA08F2" w:rsidRDefault="00C44BEC" w:rsidP="00657E07">
      <w:pPr>
        <w:rPr>
          <w:rFonts w:ascii="Arial" w:hAnsi="Arial" w:cs="Arial"/>
          <w:color w:val="9DE1CE" w:themeColor="background1"/>
        </w:rPr>
      </w:pPr>
      <w:r>
        <w:rPr>
          <w:noProof/>
        </w:rPr>
        <w:t xml:space="preserve"> </w:t>
      </w:r>
      <w:r w:rsidR="00553BBD">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6528BA2A" w14:textId="77777777" w:rsidTr="004D7351">
        <w:trPr>
          <w:trHeight w:val="50"/>
        </w:trPr>
        <w:tc>
          <w:tcPr>
            <w:tcW w:w="10217" w:type="dxa"/>
            <w:shd w:val="clear" w:color="auto" w:fill="FFFFFF"/>
          </w:tcPr>
          <w:p w14:paraId="0002E3CC" w14:textId="1D4D2C3E" w:rsidR="00BD191B" w:rsidRDefault="00BD191B" w:rsidP="00BD191B">
            <w:pPr>
              <w:spacing w:line="276" w:lineRule="auto"/>
              <w:jc w:val="both"/>
              <w:rPr>
                <w:rFonts w:ascii="Arial" w:hAnsi="Arial" w:cs="Arial"/>
                <w:b/>
                <w:bCs/>
                <w:color w:val="1B2125" w:themeColor="text1" w:themeShade="80"/>
                <w:sz w:val="32"/>
                <w:szCs w:val="32"/>
              </w:rPr>
            </w:pPr>
            <w:r>
              <w:rPr>
                <w:rFonts w:ascii="Arial" w:hAnsi="Arial" w:cs="Arial"/>
                <w:b/>
                <w:bCs/>
                <w:color w:val="1B2125" w:themeColor="text1" w:themeShade="80"/>
                <w:sz w:val="32"/>
                <w:szCs w:val="32"/>
              </w:rPr>
              <w:t>Role Context:</w:t>
            </w:r>
          </w:p>
          <w:p w14:paraId="07576C9D" w14:textId="77777777" w:rsidR="0039647F" w:rsidRPr="009F6E45" w:rsidRDefault="0039647F" w:rsidP="0039647F">
            <w:pPr>
              <w:rPr>
                <w:rFonts w:ascii="Arial" w:hAnsi="Arial" w:cs="Arial"/>
              </w:rPr>
            </w:pPr>
            <w:r w:rsidRPr="009F6E45">
              <w:rPr>
                <w:rFonts w:ascii="Arial" w:hAnsi="Arial" w:cs="Arial"/>
              </w:rPr>
              <w:t xml:space="preserve">At Peabody we are committed to </w:t>
            </w:r>
            <w:proofErr w:type="gramStart"/>
            <w:r w:rsidRPr="009F6E45">
              <w:rPr>
                <w:rFonts w:ascii="Arial" w:hAnsi="Arial" w:cs="Arial"/>
              </w:rPr>
              <w:t>providing assistance to</w:t>
            </w:r>
            <w:proofErr w:type="gramEnd"/>
            <w:r w:rsidRPr="009F6E45">
              <w:rPr>
                <w:rFonts w:ascii="Arial" w:hAnsi="Arial" w:cs="Arial"/>
              </w:rPr>
              <w:t xml:space="preserve"> our own vulnerable tenants and people living in our communities who need support to live well and independently. We provide specialist housing, </w:t>
            </w:r>
            <w:proofErr w:type="gramStart"/>
            <w:r w:rsidRPr="009F6E45">
              <w:rPr>
                <w:rFonts w:ascii="Arial" w:hAnsi="Arial" w:cs="Arial"/>
              </w:rPr>
              <w:t>care</w:t>
            </w:r>
            <w:proofErr w:type="gramEnd"/>
            <w:r w:rsidRPr="009F6E45">
              <w:rPr>
                <w:rFonts w:ascii="Arial" w:hAnsi="Arial" w:cs="Arial"/>
              </w:rPr>
              <w:t xml:space="preserve"> and support to people who are socially excluded, disabled, unwell or homeless.</w:t>
            </w:r>
          </w:p>
          <w:p w14:paraId="31A3CA07" w14:textId="0DB26A90" w:rsidR="00956BDA" w:rsidRPr="00981E01" w:rsidRDefault="00A07611" w:rsidP="00981E01">
            <w:pPr>
              <w:spacing w:line="276" w:lineRule="auto"/>
              <w:jc w:val="both"/>
              <w:rPr>
                <w:rFonts w:ascii="Arial" w:hAnsi="Arial" w:cs="Arial"/>
                <w:b/>
                <w:bCs/>
                <w:color w:val="1B2125" w:themeColor="text1" w:themeShade="80"/>
                <w:sz w:val="32"/>
                <w:szCs w:val="32"/>
              </w:rPr>
            </w:pPr>
            <w:r w:rsidRPr="00981E01">
              <w:rPr>
                <w:rFonts w:ascii="Arial" w:hAnsi="Arial" w:cs="Arial"/>
                <w:b/>
                <w:bCs/>
                <w:color w:val="1B2125" w:themeColor="text1" w:themeShade="80"/>
                <w:sz w:val="32"/>
                <w:szCs w:val="32"/>
              </w:rPr>
              <w:t>Role Purpose:</w:t>
            </w:r>
          </w:p>
          <w:p w14:paraId="303645F9" w14:textId="2BE5036E" w:rsidR="00677EC1" w:rsidRPr="009F6E45" w:rsidRDefault="00F71563" w:rsidP="00677EC1">
            <w:pPr>
              <w:spacing w:line="276" w:lineRule="auto"/>
              <w:jc w:val="both"/>
              <w:rPr>
                <w:rFonts w:ascii="Arial" w:hAnsi="Arial" w:cs="Arial"/>
              </w:rPr>
            </w:pPr>
            <w:r w:rsidRPr="009F6E45">
              <w:rPr>
                <w:rFonts w:ascii="Arial" w:hAnsi="Arial" w:cs="Arial"/>
              </w:rPr>
              <w:t>Our ethos is one of co-designed services - inclusive of customers’ ideas and feedback – services that are truly accessible to people in need of support.  You will offer trauma-informed support and we are actively working to encourage peers and experts by experience into the team.</w:t>
            </w:r>
          </w:p>
          <w:p w14:paraId="012C5E3C" w14:textId="77777777" w:rsidR="00981E01" w:rsidRDefault="00981E01" w:rsidP="00BD191B">
            <w:pPr>
              <w:spacing w:line="276" w:lineRule="auto"/>
              <w:jc w:val="both"/>
              <w:rPr>
                <w:rFonts w:ascii="Calibri" w:eastAsia="Times New Roman" w:hAnsi="Calibri" w:cs="Times New Roman"/>
                <w:szCs w:val="24"/>
                <w:lang w:eastAsia="en-GB"/>
              </w:rPr>
            </w:pPr>
          </w:p>
          <w:p w14:paraId="136B9C61" w14:textId="77777777" w:rsidR="00BD191B" w:rsidRDefault="00BD191B" w:rsidP="00BD191B">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Key results:</w:t>
            </w:r>
          </w:p>
          <w:p w14:paraId="2A2DBBDC" w14:textId="77777777"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 xml:space="preserve">Provide information, </w:t>
            </w:r>
            <w:proofErr w:type="gramStart"/>
            <w:r w:rsidRPr="009F6E45">
              <w:rPr>
                <w:rFonts w:ascii="Arial" w:hAnsi="Arial" w:cs="Arial"/>
                <w:color w:val="1B2125" w:themeColor="text1" w:themeShade="80"/>
              </w:rPr>
              <w:t>support</w:t>
            </w:r>
            <w:proofErr w:type="gramEnd"/>
            <w:r w:rsidRPr="009F6E45">
              <w:rPr>
                <w:rFonts w:ascii="Arial" w:hAnsi="Arial" w:cs="Arial"/>
                <w:color w:val="1B2125" w:themeColor="text1" w:themeShade="80"/>
              </w:rPr>
              <w:t xml:space="preserve"> and guidance to customers at risk of homelessness to reduce the risk of eviction.  </w:t>
            </w:r>
          </w:p>
          <w:p w14:paraId="378CAE7B" w14:textId="1FBA11D8"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Support customers with complex needs around tenancy sustainment including budgeting, support to get into training and education, dealing with tenancy related</w:t>
            </w:r>
            <w:r w:rsidRPr="009F6E45">
              <w:rPr>
                <w:rFonts w:ascii="Arial" w:hAnsi="Arial" w:cs="Arial"/>
                <w:color w:val="1B2125" w:themeColor="text1" w:themeShade="80"/>
              </w:rPr>
              <w:t xml:space="preserve"> </w:t>
            </w:r>
            <w:r w:rsidRPr="009F6E45">
              <w:rPr>
                <w:rFonts w:ascii="Arial" w:hAnsi="Arial" w:cs="Arial"/>
                <w:color w:val="1B2125" w:themeColor="text1" w:themeShade="80"/>
              </w:rPr>
              <w:t>issues,</w:t>
            </w:r>
            <w:r w:rsidRPr="009F6E45">
              <w:rPr>
                <w:rFonts w:ascii="Arial" w:hAnsi="Arial" w:cs="Arial"/>
                <w:color w:val="1B2125" w:themeColor="text1" w:themeShade="80"/>
              </w:rPr>
              <w:t xml:space="preserve"> </w:t>
            </w:r>
            <w:r w:rsidRPr="009F6E45">
              <w:rPr>
                <w:rFonts w:ascii="Arial" w:hAnsi="Arial" w:cs="Arial"/>
                <w:color w:val="1B2125" w:themeColor="text1" w:themeShade="80"/>
              </w:rPr>
              <w:t>and signposting to specialist agencies.</w:t>
            </w:r>
          </w:p>
          <w:p w14:paraId="2B0E6A12" w14:textId="276597A2"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Engage with appropriate stakeholders and specialist agencies to improve positive outcomes for people at risk of homelessness.</w:t>
            </w:r>
          </w:p>
          <w:p w14:paraId="6307EFA8" w14:textId="219AFD03"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 xml:space="preserve">Use specialist skill, </w:t>
            </w:r>
            <w:proofErr w:type="gramStart"/>
            <w:r w:rsidRPr="009F6E45">
              <w:rPr>
                <w:rFonts w:ascii="Arial" w:hAnsi="Arial" w:cs="Arial"/>
                <w:color w:val="1B2125" w:themeColor="text1" w:themeShade="80"/>
              </w:rPr>
              <w:t>knowledge</w:t>
            </w:r>
            <w:proofErr w:type="gramEnd"/>
            <w:r w:rsidRPr="009F6E45">
              <w:rPr>
                <w:rFonts w:ascii="Arial" w:hAnsi="Arial" w:cs="Arial"/>
                <w:color w:val="1B2125" w:themeColor="text1" w:themeShade="80"/>
              </w:rPr>
              <w:t xml:space="preserve"> and experience to ensure</w:t>
            </w:r>
            <w:r w:rsidRPr="009F6E45">
              <w:rPr>
                <w:rFonts w:ascii="Arial" w:hAnsi="Arial" w:cs="Arial"/>
                <w:color w:val="1B2125" w:themeColor="text1" w:themeShade="80"/>
              </w:rPr>
              <w:t xml:space="preserve"> </w:t>
            </w:r>
            <w:r w:rsidRPr="009F6E45">
              <w:rPr>
                <w:rFonts w:ascii="Arial" w:hAnsi="Arial" w:cs="Arial"/>
                <w:color w:val="1B2125" w:themeColor="text1" w:themeShade="80"/>
              </w:rPr>
              <w:t>improved understanding of homelessness prevention in the team.</w:t>
            </w:r>
          </w:p>
          <w:p w14:paraId="4281E5EF" w14:textId="0B1D2ED6"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Offer training, both formal and informal in area of specialism to the team including expert advice and guidance as required.</w:t>
            </w:r>
          </w:p>
          <w:p w14:paraId="0C5EDCDE" w14:textId="731FA1A6"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Work collaboratively with partners to ensure the best overall outcome for the people of Essex.</w:t>
            </w:r>
          </w:p>
          <w:p w14:paraId="2E4BD85D" w14:textId="10706BC5"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 xml:space="preserve">Participate in all parts of the service from the initial referral, being able to confidently triage to the right level of support, completing assessments and crisis support as required and to hold an individual caseload of </w:t>
            </w:r>
            <w:proofErr w:type="gramStart"/>
            <w:r w:rsidRPr="009F6E45">
              <w:rPr>
                <w:rFonts w:ascii="Arial" w:hAnsi="Arial" w:cs="Arial"/>
                <w:color w:val="1B2125" w:themeColor="text1" w:themeShade="80"/>
              </w:rPr>
              <w:t>customers</w:t>
            </w:r>
            <w:proofErr w:type="gramEnd"/>
            <w:r w:rsidRPr="009F6E45">
              <w:rPr>
                <w:rFonts w:ascii="Arial" w:hAnsi="Arial" w:cs="Arial"/>
                <w:color w:val="1B2125" w:themeColor="text1" w:themeShade="80"/>
              </w:rPr>
              <w:t xml:space="preserve"> </w:t>
            </w:r>
          </w:p>
          <w:p w14:paraId="2EB8259A" w14:textId="7CCA50E3"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 xml:space="preserve">Offer support at drop-ins across the County, providing support, advice or guidance as needed. </w:t>
            </w:r>
          </w:p>
          <w:p w14:paraId="6987592A" w14:textId="322C9C7A"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Encourage customers to recognise the benefit of additional support services related to their mental health, drug and alcohol misuse problems, or other health issues and assist with access to these services.,</w:t>
            </w:r>
          </w:p>
          <w:p w14:paraId="08748065" w14:textId="4F185271" w:rsidR="009F6E45" w:rsidRPr="009F6E45" w:rsidRDefault="009F6E45" w:rsidP="009F6E45">
            <w:pPr>
              <w:pStyle w:val="ListParagraph"/>
              <w:numPr>
                <w:ilvl w:val="0"/>
                <w:numId w:val="35"/>
              </w:numPr>
              <w:spacing w:after="0" w:line="276" w:lineRule="auto"/>
              <w:jc w:val="both"/>
              <w:rPr>
                <w:rFonts w:ascii="Arial" w:hAnsi="Arial" w:cs="Arial"/>
                <w:color w:val="1B2125" w:themeColor="text1" w:themeShade="80"/>
              </w:rPr>
            </w:pPr>
            <w:r w:rsidRPr="009F6E45">
              <w:rPr>
                <w:rFonts w:ascii="Arial" w:hAnsi="Arial" w:cs="Arial"/>
                <w:color w:val="1B2125" w:themeColor="text1" w:themeShade="80"/>
              </w:rPr>
              <w:t xml:space="preserve">Plan a structured programme with the customers to reduce the support, making them aware of the drop-in service provided should they need one off support, </w:t>
            </w:r>
            <w:proofErr w:type="gramStart"/>
            <w:r w:rsidRPr="009F6E45">
              <w:rPr>
                <w:rFonts w:ascii="Arial" w:hAnsi="Arial" w:cs="Arial"/>
                <w:color w:val="1B2125" w:themeColor="text1" w:themeShade="80"/>
              </w:rPr>
              <w:t>advice</w:t>
            </w:r>
            <w:proofErr w:type="gramEnd"/>
            <w:r w:rsidRPr="009F6E45">
              <w:rPr>
                <w:rFonts w:ascii="Arial" w:hAnsi="Arial" w:cs="Arial"/>
                <w:color w:val="1B2125" w:themeColor="text1" w:themeShade="80"/>
              </w:rPr>
              <w:t xml:space="preserve"> or guidance. </w:t>
            </w:r>
          </w:p>
          <w:p w14:paraId="5DF74EB7" w14:textId="1CC8304C" w:rsidR="00231261" w:rsidRPr="005E7614" w:rsidRDefault="009F6E45" w:rsidP="005E7614">
            <w:pPr>
              <w:pStyle w:val="ListParagraph"/>
              <w:numPr>
                <w:ilvl w:val="0"/>
                <w:numId w:val="35"/>
              </w:numPr>
              <w:spacing w:line="276" w:lineRule="auto"/>
              <w:jc w:val="both"/>
              <w:rPr>
                <w:rFonts w:ascii="Arial" w:hAnsi="Arial" w:cs="Arial"/>
                <w:color w:val="1B2125" w:themeColor="text1" w:themeShade="80"/>
              </w:rPr>
            </w:pPr>
            <w:r w:rsidRPr="009F6E45">
              <w:rPr>
                <w:rFonts w:ascii="Arial" w:hAnsi="Arial" w:cs="Arial"/>
                <w:color w:val="1B2125" w:themeColor="text1" w:themeShade="80"/>
              </w:rPr>
              <w:t xml:space="preserve">Promote self-advocacy and advocate for all </w:t>
            </w:r>
            <w:proofErr w:type="gramStart"/>
            <w:r w:rsidRPr="009F6E45">
              <w:rPr>
                <w:rFonts w:ascii="Arial" w:hAnsi="Arial" w:cs="Arial"/>
                <w:color w:val="1B2125" w:themeColor="text1" w:themeShade="80"/>
              </w:rPr>
              <w:t>customers</w:t>
            </w:r>
            <w:proofErr w:type="gramEnd"/>
          </w:p>
          <w:p w14:paraId="0F9C8AF1" w14:textId="77777777" w:rsidR="001006EA" w:rsidRDefault="001006EA" w:rsidP="005E7614">
            <w:pPr>
              <w:rPr>
                <w:rFonts w:ascii="Arial" w:hAnsi="Arial" w:cs="Arial"/>
                <w:b/>
                <w:bCs/>
                <w:color w:val="1B2125" w:themeColor="text1" w:themeShade="80"/>
                <w:sz w:val="32"/>
                <w:szCs w:val="32"/>
              </w:rPr>
            </w:pPr>
          </w:p>
          <w:p w14:paraId="7C628E1B" w14:textId="7B5F3C63" w:rsidR="00501D59" w:rsidRPr="005E7614" w:rsidRDefault="00231261" w:rsidP="005E7614">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r w:rsidR="005E7614">
              <w:rPr>
                <w:rFonts w:ascii="Arial" w:hAnsi="Arial" w:cs="Arial"/>
                <w:b/>
                <w:bCs/>
                <w:color w:val="1B2125" w:themeColor="text1" w:themeShade="80"/>
                <w:sz w:val="32"/>
                <w:szCs w:val="32"/>
              </w:rPr>
              <w:t>:</w:t>
            </w:r>
          </w:p>
          <w:p w14:paraId="50E92678" w14:textId="77777777" w:rsidR="005E7614" w:rsidRDefault="005E7614" w:rsidP="00501D59">
            <w:pPr>
              <w:jc w:val="both"/>
              <w:rPr>
                <w:rFonts w:ascii="Arial" w:hAnsi="Arial" w:cs="Arial"/>
                <w:b/>
                <w:bCs/>
                <w:color w:val="1B2125" w:themeColor="text1" w:themeShade="80"/>
              </w:rPr>
            </w:pPr>
          </w:p>
          <w:p w14:paraId="2308D290" w14:textId="5B5E6F85" w:rsidR="00501D59" w:rsidRDefault="00501D59" w:rsidP="00501D59">
            <w:pPr>
              <w:jc w:val="both"/>
              <w:rPr>
                <w:rFonts w:ascii="Arial" w:hAnsi="Arial" w:cs="Arial"/>
                <w:b/>
                <w:bCs/>
                <w:color w:val="1B2125" w:themeColor="text1" w:themeShade="80"/>
              </w:rPr>
            </w:pPr>
            <w:r w:rsidRPr="00A03AC7">
              <w:rPr>
                <w:rFonts w:ascii="Arial" w:hAnsi="Arial" w:cs="Arial"/>
                <w:b/>
                <w:bCs/>
                <w:color w:val="1B2125" w:themeColor="text1" w:themeShade="80"/>
              </w:rPr>
              <w:t>You will have:</w:t>
            </w:r>
          </w:p>
          <w:p w14:paraId="0050B1EC" w14:textId="77777777" w:rsidR="005E7614" w:rsidRPr="007C6BC1" w:rsidRDefault="005E7614" w:rsidP="005E7614">
            <w:pPr>
              <w:pStyle w:val="ListParagraph"/>
              <w:numPr>
                <w:ilvl w:val="0"/>
                <w:numId w:val="37"/>
              </w:numPr>
              <w:spacing w:after="0" w:line="240" w:lineRule="auto"/>
              <w:jc w:val="both"/>
              <w:rPr>
                <w:rFonts w:ascii="Arial" w:eastAsia="Times New Roman" w:hAnsi="Arial" w:cs="Arial"/>
                <w:lang w:eastAsia="en-GB"/>
              </w:rPr>
            </w:pPr>
            <w:r w:rsidRPr="007C6BC1">
              <w:rPr>
                <w:rFonts w:ascii="Arial" w:eastAsia="Times New Roman" w:hAnsi="Arial" w:cs="Arial"/>
                <w:lang w:eastAsia="en-GB"/>
              </w:rPr>
              <w:t xml:space="preserve">A good understanding of housing law and homelessness prevention legislation, </w:t>
            </w:r>
            <w:r w:rsidRPr="007C6BC1">
              <w:rPr>
                <w:rFonts w:ascii="Arial" w:eastAsia="Times New Roman" w:hAnsi="Arial" w:cs="Arial"/>
                <w:lang w:eastAsia="en-GB"/>
              </w:rPr>
              <w:tab/>
              <w:t>including the HRA.</w:t>
            </w:r>
          </w:p>
          <w:p w14:paraId="32C65E36" w14:textId="3F87A1EE" w:rsidR="005E7614" w:rsidRPr="007C6BC1" w:rsidRDefault="005E7614" w:rsidP="005E7614">
            <w:pPr>
              <w:pStyle w:val="ListParagraph"/>
              <w:numPr>
                <w:ilvl w:val="0"/>
                <w:numId w:val="37"/>
              </w:numPr>
              <w:jc w:val="both"/>
              <w:rPr>
                <w:rFonts w:ascii="Arial" w:eastAsia="Times New Roman" w:hAnsi="Arial" w:cs="Arial"/>
                <w:lang w:eastAsia="en-GB"/>
              </w:rPr>
            </w:pPr>
            <w:r w:rsidRPr="007C6BC1">
              <w:rPr>
                <w:rFonts w:ascii="Arial" w:eastAsia="Times New Roman" w:hAnsi="Arial" w:cs="Arial"/>
                <w:lang w:eastAsia="en-GB"/>
              </w:rPr>
              <w:t>A knowledge of a variety of support interventions and techniques around</w:t>
            </w:r>
            <w:r w:rsidRPr="007C6BC1">
              <w:rPr>
                <w:rFonts w:ascii="Arial" w:eastAsia="Times New Roman" w:hAnsi="Arial" w:cs="Arial"/>
                <w:lang w:eastAsia="en-GB"/>
              </w:rPr>
              <w:tab/>
              <w:t xml:space="preserve">homelessness prevention and tenancy sustainment. </w:t>
            </w:r>
          </w:p>
          <w:p w14:paraId="7F190F49" w14:textId="53B08B96" w:rsidR="005E7614" w:rsidRPr="007C6BC1" w:rsidRDefault="005E7614" w:rsidP="005E7614">
            <w:pPr>
              <w:pStyle w:val="ListParagraph"/>
              <w:numPr>
                <w:ilvl w:val="0"/>
                <w:numId w:val="37"/>
              </w:numPr>
              <w:jc w:val="both"/>
              <w:rPr>
                <w:rFonts w:ascii="Arial" w:eastAsia="Times New Roman" w:hAnsi="Arial" w:cs="Arial"/>
                <w:lang w:eastAsia="en-GB"/>
              </w:rPr>
            </w:pPr>
            <w:r w:rsidRPr="007C6BC1">
              <w:rPr>
                <w:rFonts w:ascii="Arial" w:eastAsia="Times New Roman" w:hAnsi="Arial" w:cs="Arial"/>
                <w:lang w:eastAsia="en-GB"/>
              </w:rPr>
              <w:t>A good knowledge of statutory and community services.</w:t>
            </w:r>
          </w:p>
          <w:p w14:paraId="7F6C71A8" w14:textId="4CD0E494" w:rsidR="005E7614" w:rsidRPr="007C6BC1" w:rsidRDefault="005E7614" w:rsidP="005E7614">
            <w:pPr>
              <w:pStyle w:val="ListParagraph"/>
              <w:numPr>
                <w:ilvl w:val="0"/>
                <w:numId w:val="37"/>
              </w:numPr>
              <w:jc w:val="both"/>
              <w:rPr>
                <w:rFonts w:ascii="Arial" w:eastAsia="Times New Roman" w:hAnsi="Arial" w:cs="Arial"/>
                <w:lang w:eastAsia="en-GB"/>
              </w:rPr>
            </w:pPr>
            <w:r w:rsidRPr="007C6BC1">
              <w:rPr>
                <w:rFonts w:ascii="Arial" w:eastAsia="Times New Roman" w:hAnsi="Arial" w:cs="Arial"/>
                <w:lang w:eastAsia="en-GB"/>
              </w:rPr>
              <w:t>A good knowledge of welfare benefits.</w:t>
            </w:r>
          </w:p>
          <w:p w14:paraId="7E5129E5" w14:textId="00D4E93C" w:rsidR="005E7614" w:rsidRPr="007C6BC1" w:rsidRDefault="005E7614" w:rsidP="005E7614">
            <w:pPr>
              <w:pStyle w:val="ListParagraph"/>
              <w:numPr>
                <w:ilvl w:val="0"/>
                <w:numId w:val="37"/>
              </w:numPr>
              <w:jc w:val="both"/>
              <w:rPr>
                <w:rFonts w:ascii="Arial" w:eastAsia="Times New Roman" w:hAnsi="Arial" w:cs="Arial"/>
                <w:lang w:eastAsia="en-GB"/>
              </w:rPr>
            </w:pPr>
            <w:r w:rsidRPr="007C6BC1">
              <w:rPr>
                <w:rFonts w:ascii="Arial" w:eastAsia="Times New Roman" w:hAnsi="Arial" w:cs="Arial"/>
                <w:lang w:eastAsia="en-GB"/>
              </w:rPr>
              <w:t xml:space="preserve">A good knowledge of safeguarding vulnerable </w:t>
            </w:r>
            <w:proofErr w:type="gramStart"/>
            <w:r w:rsidRPr="007C6BC1">
              <w:rPr>
                <w:rFonts w:ascii="Arial" w:eastAsia="Times New Roman" w:hAnsi="Arial" w:cs="Arial"/>
                <w:lang w:eastAsia="en-GB"/>
              </w:rPr>
              <w:t>adults..</w:t>
            </w:r>
            <w:proofErr w:type="gramEnd"/>
          </w:p>
          <w:p w14:paraId="0AC13DBE" w14:textId="4AA22E35" w:rsidR="005E7614" w:rsidRPr="007C6BC1" w:rsidRDefault="005E7614" w:rsidP="005E7614">
            <w:pPr>
              <w:pStyle w:val="ListParagraph"/>
              <w:numPr>
                <w:ilvl w:val="0"/>
                <w:numId w:val="37"/>
              </w:numPr>
              <w:jc w:val="both"/>
              <w:rPr>
                <w:rFonts w:ascii="Arial" w:eastAsia="Times New Roman" w:hAnsi="Arial" w:cs="Arial"/>
                <w:lang w:eastAsia="en-GB"/>
              </w:rPr>
            </w:pPr>
            <w:r w:rsidRPr="007C6BC1">
              <w:rPr>
                <w:rFonts w:ascii="Arial" w:eastAsia="Times New Roman" w:hAnsi="Arial" w:cs="Arial"/>
                <w:lang w:eastAsia="en-GB"/>
              </w:rPr>
              <w:lastRenderedPageBreak/>
              <w:t>A good understanding of equal opportunities and diversity and how these relate to the support of vulnerable people.</w:t>
            </w:r>
          </w:p>
          <w:p w14:paraId="326A45C4" w14:textId="4253E153" w:rsidR="005E7614" w:rsidRPr="007C6BC1" w:rsidRDefault="005E7614" w:rsidP="005E7614">
            <w:pPr>
              <w:pStyle w:val="ListParagraph"/>
              <w:numPr>
                <w:ilvl w:val="0"/>
                <w:numId w:val="37"/>
              </w:numPr>
              <w:jc w:val="both"/>
              <w:rPr>
                <w:rFonts w:ascii="Arial" w:eastAsia="Times New Roman" w:hAnsi="Arial" w:cs="Arial"/>
                <w:lang w:eastAsia="en-GB"/>
              </w:rPr>
            </w:pPr>
            <w:r w:rsidRPr="007C6BC1">
              <w:rPr>
                <w:rFonts w:ascii="Arial" w:eastAsia="Times New Roman" w:hAnsi="Arial" w:cs="Arial"/>
                <w:lang w:eastAsia="en-GB"/>
              </w:rPr>
              <w:t>Understanding of the issues underlying vulnerability and socio-economic wellbeing.</w:t>
            </w:r>
          </w:p>
          <w:p w14:paraId="1561C8AE" w14:textId="77777777" w:rsidR="007C6BC1" w:rsidRPr="007C6BC1" w:rsidRDefault="007C6BC1" w:rsidP="007C6BC1">
            <w:pPr>
              <w:jc w:val="both"/>
              <w:rPr>
                <w:rFonts w:ascii="Arial" w:eastAsia="Times New Roman" w:hAnsi="Arial" w:cs="Arial"/>
                <w:lang w:eastAsia="en-GB"/>
              </w:rPr>
            </w:pPr>
          </w:p>
          <w:p w14:paraId="33D0546A" w14:textId="3A9B30E8" w:rsidR="007C6BC1" w:rsidRPr="003E3C7A" w:rsidRDefault="007C6BC1" w:rsidP="007C6BC1">
            <w:pPr>
              <w:jc w:val="both"/>
              <w:rPr>
                <w:rFonts w:ascii="Arial" w:eastAsia="Times New Roman" w:hAnsi="Arial" w:cs="Arial"/>
                <w:b/>
                <w:bCs/>
                <w:lang w:eastAsia="en-GB"/>
              </w:rPr>
            </w:pPr>
            <w:r w:rsidRPr="003E3C7A">
              <w:rPr>
                <w:rFonts w:ascii="Arial" w:eastAsia="Times New Roman" w:hAnsi="Arial" w:cs="Arial"/>
                <w:b/>
                <w:bCs/>
                <w:lang w:eastAsia="en-GB"/>
              </w:rPr>
              <w:t>Your Skills:</w:t>
            </w:r>
          </w:p>
          <w:p w14:paraId="6F984562" w14:textId="77777777" w:rsidR="007C6BC1" w:rsidRPr="007C6BC1" w:rsidRDefault="007C6BC1" w:rsidP="007C6BC1">
            <w:pPr>
              <w:jc w:val="both"/>
              <w:rPr>
                <w:rFonts w:ascii="Arial" w:eastAsia="Times New Roman" w:hAnsi="Arial" w:cs="Arial"/>
                <w:lang w:eastAsia="en-GB"/>
              </w:rPr>
            </w:pPr>
          </w:p>
          <w:p w14:paraId="2CC316AA" w14:textId="77777777" w:rsidR="007C6BC1" w:rsidRPr="007C6BC1" w:rsidRDefault="007C6BC1" w:rsidP="007C6BC1">
            <w:pPr>
              <w:spacing w:after="0" w:line="240" w:lineRule="auto"/>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Ability to engage hard to reach people, including people in crisis and in chaotic situations.</w:t>
            </w:r>
          </w:p>
          <w:p w14:paraId="5349489B"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 xml:space="preserve">Ability to carry out strength-based assessments and support plans. </w:t>
            </w:r>
          </w:p>
          <w:p w14:paraId="3D733BC6"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 xml:space="preserve">Advocacy and liaison on behalf of vulnerable people. </w:t>
            </w:r>
          </w:p>
          <w:p w14:paraId="08C8F020"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Able to use IT software packages (</w:t>
            </w:r>
            <w:proofErr w:type="gramStart"/>
            <w:r w:rsidRPr="007C6BC1">
              <w:rPr>
                <w:rFonts w:ascii="Arial" w:eastAsia="Times New Roman" w:hAnsi="Arial" w:cs="Arial"/>
                <w:lang w:eastAsia="en-GB"/>
              </w:rPr>
              <w:t>e.g.</w:t>
            </w:r>
            <w:proofErr w:type="gramEnd"/>
            <w:r w:rsidRPr="007C6BC1">
              <w:rPr>
                <w:rFonts w:ascii="Arial" w:eastAsia="Times New Roman" w:hAnsi="Arial" w:cs="Arial"/>
                <w:lang w:eastAsia="en-GB"/>
              </w:rPr>
              <w:t xml:space="preserve"> spreadsheets, word processing and databases).</w:t>
            </w:r>
          </w:p>
          <w:p w14:paraId="1FB0C342"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Excellent written and verbal communication skills.</w:t>
            </w:r>
          </w:p>
          <w:p w14:paraId="5B3F8754"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 xml:space="preserve">Numeracy skills sufficient to advise customers on benefit entitlements, debt issues and </w:t>
            </w:r>
            <w:r w:rsidRPr="007C6BC1">
              <w:rPr>
                <w:rFonts w:ascii="Arial" w:eastAsia="Times New Roman" w:hAnsi="Arial" w:cs="Arial"/>
                <w:lang w:eastAsia="en-GB"/>
              </w:rPr>
              <w:tab/>
              <w:t>household budgeting and management.</w:t>
            </w:r>
          </w:p>
          <w:p w14:paraId="2F377EE1"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 xml:space="preserve">Able to work on own initiative, as well as a being a committed team player. </w:t>
            </w:r>
          </w:p>
          <w:p w14:paraId="7F0B3DA6"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Have a proactive and customer centred approach to customer care.</w:t>
            </w:r>
          </w:p>
          <w:p w14:paraId="6D49072F" w14:textId="77777777" w:rsidR="007C6BC1" w:rsidRPr="007C6BC1" w:rsidRDefault="007C6BC1" w:rsidP="007C6BC1">
            <w:pPr>
              <w:ind w:left="680" w:hanging="340"/>
              <w:rPr>
                <w:rFonts w:ascii="Arial" w:eastAsia="Times New Roman" w:hAnsi="Arial" w:cs="Arial"/>
                <w:lang w:eastAsia="en-GB"/>
              </w:rPr>
            </w:pPr>
            <w:r w:rsidRPr="007C6BC1">
              <w:rPr>
                <w:rFonts w:ascii="Arial" w:eastAsia="Times New Roman" w:hAnsi="Arial" w:cs="Arial"/>
                <w:lang w:eastAsia="en-GB"/>
              </w:rPr>
              <w:t>•</w:t>
            </w:r>
            <w:r w:rsidRPr="007C6BC1">
              <w:rPr>
                <w:rFonts w:ascii="Arial" w:eastAsia="Times New Roman" w:hAnsi="Arial" w:cs="Arial"/>
                <w:lang w:eastAsia="en-GB"/>
              </w:rPr>
              <w:tab/>
              <w:t>Able to consider and assess risk to customers and yourself.</w:t>
            </w:r>
          </w:p>
          <w:p w14:paraId="25A575E9" w14:textId="77777777" w:rsidR="007C6BC1" w:rsidRPr="007C6BC1" w:rsidRDefault="007C6BC1" w:rsidP="007C6BC1">
            <w:pPr>
              <w:numPr>
                <w:ilvl w:val="0"/>
                <w:numId w:val="38"/>
              </w:numPr>
              <w:ind w:left="680" w:hanging="340"/>
              <w:rPr>
                <w:rFonts w:ascii="Arial" w:eastAsia="Times New Roman" w:hAnsi="Arial" w:cs="Arial"/>
                <w:lang w:val="en-US" w:eastAsia="en-GB"/>
              </w:rPr>
            </w:pPr>
            <w:r w:rsidRPr="007C6BC1">
              <w:rPr>
                <w:rFonts w:ascii="Arial" w:eastAsia="Times New Roman" w:hAnsi="Arial" w:cs="Arial"/>
                <w:lang w:val="en-US" w:eastAsia="en-GB"/>
              </w:rPr>
              <w:tab/>
              <w:t>Approachable with a can-do attitude.</w:t>
            </w:r>
          </w:p>
          <w:p w14:paraId="57A92B68" w14:textId="77777777" w:rsidR="007C6BC1" w:rsidRDefault="007C6BC1" w:rsidP="007C6BC1">
            <w:pPr>
              <w:ind w:left="680" w:hanging="340"/>
              <w:rPr>
                <w:rFonts w:ascii="Arial" w:eastAsia="Times New Roman" w:hAnsi="Arial" w:cs="Arial"/>
                <w:lang w:eastAsia="en-GB"/>
              </w:rPr>
            </w:pPr>
            <w:r w:rsidRPr="007C6BC1">
              <w:rPr>
                <w:rFonts w:ascii="Arial" w:eastAsia="Times New Roman" w:hAnsi="Arial" w:cs="Arial"/>
                <w:b/>
                <w:lang w:eastAsia="en-GB"/>
              </w:rPr>
              <w:t>•</w:t>
            </w:r>
            <w:r w:rsidRPr="007C6BC1">
              <w:rPr>
                <w:rFonts w:ascii="Arial" w:eastAsia="Times New Roman" w:hAnsi="Arial" w:cs="Arial"/>
                <w:b/>
                <w:lang w:eastAsia="en-GB"/>
              </w:rPr>
              <w:tab/>
            </w:r>
            <w:r w:rsidRPr="007C6BC1">
              <w:rPr>
                <w:rFonts w:ascii="Arial" w:eastAsia="Times New Roman" w:hAnsi="Arial" w:cs="Arial"/>
                <w:lang w:eastAsia="en-GB"/>
              </w:rPr>
              <w:t>Able to work outside of normal office hours when required.</w:t>
            </w:r>
          </w:p>
          <w:p w14:paraId="67A0FE32" w14:textId="77777777" w:rsidR="003E3C7A" w:rsidRDefault="003E3C7A" w:rsidP="007C6BC1">
            <w:pPr>
              <w:ind w:left="680" w:hanging="340"/>
              <w:rPr>
                <w:rFonts w:ascii="Arial" w:eastAsia="Times New Roman" w:hAnsi="Arial" w:cs="Arial"/>
                <w:highlight w:val="yellow"/>
                <w:lang w:eastAsia="en-GB"/>
              </w:rPr>
            </w:pPr>
          </w:p>
          <w:p w14:paraId="320F56CB" w14:textId="77777777" w:rsidR="003E3C7A" w:rsidRPr="007C6BC1" w:rsidRDefault="003E3C7A" w:rsidP="007C6BC1">
            <w:pPr>
              <w:ind w:left="680" w:hanging="340"/>
              <w:rPr>
                <w:rFonts w:ascii="Arial" w:eastAsia="Times New Roman" w:hAnsi="Arial" w:cs="Arial"/>
                <w:highlight w:val="yellow"/>
                <w:lang w:eastAsia="en-GB"/>
              </w:rPr>
            </w:pPr>
          </w:p>
          <w:p w14:paraId="12AE07DD" w14:textId="77777777" w:rsidR="007C6BC1" w:rsidRPr="007C6BC1" w:rsidRDefault="007C6BC1" w:rsidP="007C6BC1">
            <w:pPr>
              <w:jc w:val="both"/>
              <w:rPr>
                <w:rFonts w:eastAsia="Times New Roman" w:cstheme="minorHAnsi"/>
                <w:lang w:eastAsia="en-GB"/>
              </w:rPr>
            </w:pPr>
          </w:p>
          <w:p w14:paraId="338735D3" w14:textId="2722FAE0" w:rsidR="00956BDA" w:rsidRPr="005E7614" w:rsidRDefault="00956BDA" w:rsidP="005E7614">
            <w:pPr>
              <w:jc w:val="both"/>
              <w:rPr>
                <w:rFonts w:eastAsia="Times New Roman" w:cstheme="minorHAnsi"/>
                <w:lang w:eastAsia="en-GB"/>
              </w:rPr>
            </w:pPr>
          </w:p>
        </w:tc>
      </w:tr>
    </w:tbl>
    <w:p w14:paraId="1DD0B1FB" w14:textId="77777777" w:rsidR="004152E3" w:rsidRPr="0009570B" w:rsidRDefault="004152E3" w:rsidP="00F573A7">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EEEA" w14:textId="77777777" w:rsidR="00A12B82" w:rsidRDefault="00A12B82" w:rsidP="007961D6">
      <w:pPr>
        <w:spacing w:after="0" w:line="240" w:lineRule="auto"/>
      </w:pPr>
      <w:r>
        <w:separator/>
      </w:r>
    </w:p>
  </w:endnote>
  <w:endnote w:type="continuationSeparator" w:id="0">
    <w:p w14:paraId="57A408CF" w14:textId="77777777" w:rsidR="00A12B82" w:rsidRDefault="00A12B82"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AE" w14:textId="2C073AFF"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21410A">
      <w:rPr>
        <w:rFonts w:ascii="Arial" w:hAnsi="Arial" w:cs="Arial"/>
        <w:color w:val="000000"/>
      </w:rPr>
      <w:t xml:space="preserve">Classification:  </w:t>
    </w:r>
    <w:r w:rsidR="0021410A" w:rsidRPr="0021410A">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B0" w14:textId="39D60A2E"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21410A">
      <w:rPr>
        <w:rFonts w:ascii="Arial" w:hAnsi="Arial" w:cs="Arial"/>
        <w:color w:val="000000"/>
      </w:rPr>
      <w:t xml:space="preserve">Classification:  </w:t>
    </w:r>
    <w:r w:rsidR="0021410A" w:rsidRPr="0021410A">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BF2D" w14:textId="77777777" w:rsidR="00A12B82" w:rsidRDefault="00A12B82" w:rsidP="007961D6">
      <w:pPr>
        <w:spacing w:after="0" w:line="240" w:lineRule="auto"/>
      </w:pPr>
      <w:r>
        <w:separator/>
      </w:r>
    </w:p>
  </w:footnote>
  <w:footnote w:type="continuationSeparator" w:id="0">
    <w:p w14:paraId="46A040A6" w14:textId="77777777" w:rsidR="00A12B82" w:rsidRDefault="00A12B82"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B8F"/>
    <w:multiLevelType w:val="hybridMultilevel"/>
    <w:tmpl w:val="467E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64992"/>
    <w:multiLevelType w:val="hybridMultilevel"/>
    <w:tmpl w:val="6A7A388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CE84BA8"/>
    <w:multiLevelType w:val="hybridMultilevel"/>
    <w:tmpl w:val="D96A4FE6"/>
    <w:lvl w:ilvl="0" w:tplc="08090001">
      <w:start w:val="1"/>
      <w:numFmt w:val="bullet"/>
      <w:lvlText w:val=""/>
      <w:lvlJc w:val="left"/>
      <w:pPr>
        <w:ind w:left="720" w:hanging="360"/>
      </w:pPr>
      <w:rPr>
        <w:rFonts w:ascii="Symbol" w:hAnsi="Symbol" w:hint="default"/>
      </w:rPr>
    </w:lvl>
    <w:lvl w:ilvl="1" w:tplc="910E715A">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E3E1C"/>
    <w:multiLevelType w:val="hybridMultilevel"/>
    <w:tmpl w:val="F266E70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72E6698"/>
    <w:multiLevelType w:val="hybridMultilevel"/>
    <w:tmpl w:val="29365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AA3F30"/>
    <w:multiLevelType w:val="hybridMultilevel"/>
    <w:tmpl w:val="CA665050"/>
    <w:lvl w:ilvl="0" w:tplc="F5DC96C6">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1B397F3F"/>
    <w:multiLevelType w:val="hybridMultilevel"/>
    <w:tmpl w:val="C978BE7A"/>
    <w:lvl w:ilvl="0" w:tplc="5BC28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35866"/>
    <w:multiLevelType w:val="hybridMultilevel"/>
    <w:tmpl w:val="F132B710"/>
    <w:lvl w:ilvl="0" w:tplc="F5DC96C6">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24B578BE"/>
    <w:multiLevelType w:val="hybridMultilevel"/>
    <w:tmpl w:val="CF766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1C7F48"/>
    <w:multiLevelType w:val="hybridMultilevel"/>
    <w:tmpl w:val="894A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1A5E0E"/>
    <w:multiLevelType w:val="hybridMultilevel"/>
    <w:tmpl w:val="FA1C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85F35"/>
    <w:multiLevelType w:val="hybridMultilevel"/>
    <w:tmpl w:val="5F9E917A"/>
    <w:lvl w:ilvl="0" w:tplc="F5DC96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14E3E"/>
    <w:multiLevelType w:val="hybridMultilevel"/>
    <w:tmpl w:val="B770B94C"/>
    <w:lvl w:ilvl="0" w:tplc="74FA314A">
      <w:start w:val="1"/>
      <w:numFmt w:val="bullet"/>
      <w:lvlText w:val=""/>
      <w:lvlJc w:val="left"/>
      <w:pPr>
        <w:ind w:left="720" w:hanging="360"/>
      </w:pPr>
      <w:rPr>
        <w:rFonts w:ascii="Symbol" w:hAnsi="Symbol" w:hint="default"/>
      </w:rPr>
    </w:lvl>
    <w:lvl w:ilvl="1" w:tplc="43602BC6" w:tentative="1">
      <w:start w:val="1"/>
      <w:numFmt w:val="bullet"/>
      <w:lvlText w:val="o"/>
      <w:lvlJc w:val="left"/>
      <w:pPr>
        <w:ind w:left="1440" w:hanging="360"/>
      </w:pPr>
      <w:rPr>
        <w:rFonts w:ascii="Courier New" w:hAnsi="Courier New" w:cs="Courier New" w:hint="default"/>
      </w:rPr>
    </w:lvl>
    <w:lvl w:ilvl="2" w:tplc="BFE431AE" w:tentative="1">
      <w:start w:val="1"/>
      <w:numFmt w:val="bullet"/>
      <w:lvlText w:val=""/>
      <w:lvlJc w:val="left"/>
      <w:pPr>
        <w:ind w:left="2160" w:hanging="360"/>
      </w:pPr>
      <w:rPr>
        <w:rFonts w:ascii="Wingdings" w:hAnsi="Wingdings" w:hint="default"/>
      </w:rPr>
    </w:lvl>
    <w:lvl w:ilvl="3" w:tplc="35D0E58E" w:tentative="1">
      <w:start w:val="1"/>
      <w:numFmt w:val="bullet"/>
      <w:lvlText w:val=""/>
      <w:lvlJc w:val="left"/>
      <w:pPr>
        <w:ind w:left="2880" w:hanging="360"/>
      </w:pPr>
      <w:rPr>
        <w:rFonts w:ascii="Symbol" w:hAnsi="Symbol" w:hint="default"/>
      </w:rPr>
    </w:lvl>
    <w:lvl w:ilvl="4" w:tplc="101C811A" w:tentative="1">
      <w:start w:val="1"/>
      <w:numFmt w:val="bullet"/>
      <w:lvlText w:val="o"/>
      <w:lvlJc w:val="left"/>
      <w:pPr>
        <w:ind w:left="3600" w:hanging="360"/>
      </w:pPr>
      <w:rPr>
        <w:rFonts w:ascii="Courier New" w:hAnsi="Courier New" w:cs="Courier New" w:hint="default"/>
      </w:rPr>
    </w:lvl>
    <w:lvl w:ilvl="5" w:tplc="408C8546" w:tentative="1">
      <w:start w:val="1"/>
      <w:numFmt w:val="bullet"/>
      <w:lvlText w:val=""/>
      <w:lvlJc w:val="left"/>
      <w:pPr>
        <w:ind w:left="4320" w:hanging="360"/>
      </w:pPr>
      <w:rPr>
        <w:rFonts w:ascii="Wingdings" w:hAnsi="Wingdings" w:hint="default"/>
      </w:rPr>
    </w:lvl>
    <w:lvl w:ilvl="6" w:tplc="51DCEA74" w:tentative="1">
      <w:start w:val="1"/>
      <w:numFmt w:val="bullet"/>
      <w:lvlText w:val=""/>
      <w:lvlJc w:val="left"/>
      <w:pPr>
        <w:ind w:left="5040" w:hanging="360"/>
      </w:pPr>
      <w:rPr>
        <w:rFonts w:ascii="Symbol" w:hAnsi="Symbol" w:hint="default"/>
      </w:rPr>
    </w:lvl>
    <w:lvl w:ilvl="7" w:tplc="FDEAB0B2" w:tentative="1">
      <w:start w:val="1"/>
      <w:numFmt w:val="bullet"/>
      <w:lvlText w:val="o"/>
      <w:lvlJc w:val="left"/>
      <w:pPr>
        <w:ind w:left="5760" w:hanging="360"/>
      </w:pPr>
      <w:rPr>
        <w:rFonts w:ascii="Courier New" w:hAnsi="Courier New" w:cs="Courier New" w:hint="default"/>
      </w:rPr>
    </w:lvl>
    <w:lvl w:ilvl="8" w:tplc="4D52AE88" w:tentative="1">
      <w:start w:val="1"/>
      <w:numFmt w:val="bullet"/>
      <w:lvlText w:val=""/>
      <w:lvlJc w:val="left"/>
      <w:pPr>
        <w:ind w:left="6480" w:hanging="360"/>
      </w:pPr>
      <w:rPr>
        <w:rFonts w:ascii="Wingdings" w:hAnsi="Wingdings" w:hint="default"/>
      </w:rPr>
    </w:lvl>
  </w:abstractNum>
  <w:abstractNum w:abstractNumId="14" w15:restartNumberingAfterBreak="0">
    <w:nsid w:val="36995777"/>
    <w:multiLevelType w:val="hybridMultilevel"/>
    <w:tmpl w:val="6372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C65ED8"/>
    <w:multiLevelType w:val="hybridMultilevel"/>
    <w:tmpl w:val="AA48F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92425B"/>
    <w:multiLevelType w:val="hybridMultilevel"/>
    <w:tmpl w:val="53D6BBBA"/>
    <w:lvl w:ilvl="0" w:tplc="5BC28D28">
      <w:start w:val="1"/>
      <w:numFmt w:val="bullet"/>
      <w:lvlText w:val=""/>
      <w:lvlJc w:val="left"/>
      <w:pPr>
        <w:ind w:left="720" w:hanging="360"/>
      </w:pPr>
      <w:rPr>
        <w:rFonts w:ascii="Symbol" w:hAnsi="Symbol" w:hint="default"/>
      </w:rPr>
    </w:lvl>
    <w:lvl w:ilvl="1" w:tplc="DAB00DC0" w:tentative="1">
      <w:start w:val="1"/>
      <w:numFmt w:val="bullet"/>
      <w:lvlText w:val="o"/>
      <w:lvlJc w:val="left"/>
      <w:pPr>
        <w:ind w:left="1440" w:hanging="360"/>
      </w:pPr>
      <w:rPr>
        <w:rFonts w:ascii="Courier New" w:hAnsi="Courier New" w:cs="Courier New" w:hint="default"/>
      </w:rPr>
    </w:lvl>
    <w:lvl w:ilvl="2" w:tplc="E4DEDCC8" w:tentative="1">
      <w:start w:val="1"/>
      <w:numFmt w:val="bullet"/>
      <w:lvlText w:val=""/>
      <w:lvlJc w:val="left"/>
      <w:pPr>
        <w:ind w:left="2160" w:hanging="360"/>
      </w:pPr>
      <w:rPr>
        <w:rFonts w:ascii="Wingdings" w:hAnsi="Wingdings" w:hint="default"/>
      </w:rPr>
    </w:lvl>
    <w:lvl w:ilvl="3" w:tplc="63AE66E8" w:tentative="1">
      <w:start w:val="1"/>
      <w:numFmt w:val="bullet"/>
      <w:lvlText w:val=""/>
      <w:lvlJc w:val="left"/>
      <w:pPr>
        <w:ind w:left="2880" w:hanging="360"/>
      </w:pPr>
      <w:rPr>
        <w:rFonts w:ascii="Symbol" w:hAnsi="Symbol" w:hint="default"/>
      </w:rPr>
    </w:lvl>
    <w:lvl w:ilvl="4" w:tplc="6C788FCA" w:tentative="1">
      <w:start w:val="1"/>
      <w:numFmt w:val="bullet"/>
      <w:lvlText w:val="o"/>
      <w:lvlJc w:val="left"/>
      <w:pPr>
        <w:ind w:left="3600" w:hanging="360"/>
      </w:pPr>
      <w:rPr>
        <w:rFonts w:ascii="Courier New" w:hAnsi="Courier New" w:cs="Courier New" w:hint="default"/>
      </w:rPr>
    </w:lvl>
    <w:lvl w:ilvl="5" w:tplc="CDFA96C6" w:tentative="1">
      <w:start w:val="1"/>
      <w:numFmt w:val="bullet"/>
      <w:lvlText w:val=""/>
      <w:lvlJc w:val="left"/>
      <w:pPr>
        <w:ind w:left="4320" w:hanging="360"/>
      </w:pPr>
      <w:rPr>
        <w:rFonts w:ascii="Wingdings" w:hAnsi="Wingdings" w:hint="default"/>
      </w:rPr>
    </w:lvl>
    <w:lvl w:ilvl="6" w:tplc="B50E926E" w:tentative="1">
      <w:start w:val="1"/>
      <w:numFmt w:val="bullet"/>
      <w:lvlText w:val=""/>
      <w:lvlJc w:val="left"/>
      <w:pPr>
        <w:ind w:left="5040" w:hanging="360"/>
      </w:pPr>
      <w:rPr>
        <w:rFonts w:ascii="Symbol" w:hAnsi="Symbol" w:hint="default"/>
      </w:rPr>
    </w:lvl>
    <w:lvl w:ilvl="7" w:tplc="1FDCC190" w:tentative="1">
      <w:start w:val="1"/>
      <w:numFmt w:val="bullet"/>
      <w:lvlText w:val="o"/>
      <w:lvlJc w:val="left"/>
      <w:pPr>
        <w:ind w:left="5760" w:hanging="360"/>
      </w:pPr>
      <w:rPr>
        <w:rFonts w:ascii="Courier New" w:hAnsi="Courier New" w:cs="Courier New" w:hint="default"/>
      </w:rPr>
    </w:lvl>
    <w:lvl w:ilvl="8" w:tplc="4C0E1664" w:tentative="1">
      <w:start w:val="1"/>
      <w:numFmt w:val="bullet"/>
      <w:lvlText w:val=""/>
      <w:lvlJc w:val="left"/>
      <w:pPr>
        <w:ind w:left="6480" w:hanging="360"/>
      </w:pPr>
      <w:rPr>
        <w:rFonts w:ascii="Wingdings" w:hAnsi="Wingdings" w:hint="default"/>
      </w:rPr>
    </w:lvl>
  </w:abstractNum>
  <w:abstractNum w:abstractNumId="18" w15:restartNumberingAfterBreak="0">
    <w:nsid w:val="3F6257C0"/>
    <w:multiLevelType w:val="hybridMultilevel"/>
    <w:tmpl w:val="2FDEC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41231BA1"/>
    <w:multiLevelType w:val="hybridMultilevel"/>
    <w:tmpl w:val="EA6A60DE"/>
    <w:lvl w:ilvl="0" w:tplc="F962B5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BE6A76"/>
    <w:multiLevelType w:val="hybridMultilevel"/>
    <w:tmpl w:val="0ADAB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54410AA"/>
    <w:multiLevelType w:val="hybridMultilevel"/>
    <w:tmpl w:val="0F94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110C6"/>
    <w:multiLevelType w:val="hybridMultilevel"/>
    <w:tmpl w:val="64FC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E627F"/>
    <w:multiLevelType w:val="hybridMultilevel"/>
    <w:tmpl w:val="64046022"/>
    <w:lvl w:ilvl="0" w:tplc="E95063E2">
      <w:numFmt w:val="bullet"/>
      <w:lvlText w:val="•"/>
      <w:lvlJc w:val="left"/>
      <w:pPr>
        <w:ind w:left="700" w:hanging="360"/>
      </w:pPr>
      <w:rPr>
        <w:rFonts w:ascii="Calibri" w:eastAsia="Times New Roman"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4" w15:restartNumberingAfterBreak="0">
    <w:nsid w:val="4C8B3A41"/>
    <w:multiLevelType w:val="hybridMultilevel"/>
    <w:tmpl w:val="E034C102"/>
    <w:lvl w:ilvl="0" w:tplc="F962B562">
      <w:start w:val="1"/>
      <w:numFmt w:val="bullet"/>
      <w:lvlText w:val=""/>
      <w:lvlJc w:val="left"/>
      <w:pPr>
        <w:ind w:left="720" w:hanging="360"/>
      </w:pPr>
      <w:rPr>
        <w:rFonts w:ascii="Symbol" w:hAnsi="Symbol" w:hint="default"/>
      </w:rPr>
    </w:lvl>
    <w:lvl w:ilvl="1" w:tplc="02EA1F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75A8A"/>
    <w:multiLevelType w:val="hybridMultilevel"/>
    <w:tmpl w:val="5936CB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51CC35E5"/>
    <w:multiLevelType w:val="hybridMultilevel"/>
    <w:tmpl w:val="BF84A5F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5A984363"/>
    <w:multiLevelType w:val="hybridMultilevel"/>
    <w:tmpl w:val="DA627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BA1FB4"/>
    <w:multiLevelType w:val="hybridMultilevel"/>
    <w:tmpl w:val="6FFEF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6D58CE"/>
    <w:multiLevelType w:val="hybridMultilevel"/>
    <w:tmpl w:val="437C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A43FA"/>
    <w:multiLevelType w:val="hybridMultilevel"/>
    <w:tmpl w:val="FBC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96D1D"/>
    <w:multiLevelType w:val="hybridMultilevel"/>
    <w:tmpl w:val="6A80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258DC"/>
    <w:multiLevelType w:val="hybridMultilevel"/>
    <w:tmpl w:val="6E4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A77F9"/>
    <w:multiLevelType w:val="hybridMultilevel"/>
    <w:tmpl w:val="CBC6FD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7987014A"/>
    <w:multiLevelType w:val="hybridMultilevel"/>
    <w:tmpl w:val="332A1F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7ABF37D4"/>
    <w:multiLevelType w:val="hybridMultilevel"/>
    <w:tmpl w:val="E462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7FFD5C80"/>
    <w:multiLevelType w:val="hybridMultilevel"/>
    <w:tmpl w:val="AEF0A290"/>
    <w:lvl w:ilvl="0" w:tplc="866A121A">
      <w:start w:val="1"/>
      <w:numFmt w:val="bullet"/>
      <w:lvlText w:val=""/>
      <w:lvlJc w:val="left"/>
      <w:pPr>
        <w:ind w:left="720" w:hanging="360"/>
      </w:pPr>
      <w:rPr>
        <w:rFonts w:ascii="Symbol" w:hAnsi="Symbol" w:hint="default"/>
      </w:rPr>
    </w:lvl>
    <w:lvl w:ilvl="1" w:tplc="BB3ECC38" w:tentative="1">
      <w:start w:val="1"/>
      <w:numFmt w:val="bullet"/>
      <w:lvlText w:val="o"/>
      <w:lvlJc w:val="left"/>
      <w:pPr>
        <w:ind w:left="1440" w:hanging="360"/>
      </w:pPr>
      <w:rPr>
        <w:rFonts w:ascii="Courier New" w:hAnsi="Courier New" w:cs="Courier New" w:hint="default"/>
      </w:rPr>
    </w:lvl>
    <w:lvl w:ilvl="2" w:tplc="FE9EA59A" w:tentative="1">
      <w:start w:val="1"/>
      <w:numFmt w:val="bullet"/>
      <w:lvlText w:val=""/>
      <w:lvlJc w:val="left"/>
      <w:pPr>
        <w:ind w:left="2160" w:hanging="360"/>
      </w:pPr>
      <w:rPr>
        <w:rFonts w:ascii="Wingdings" w:hAnsi="Wingdings" w:hint="default"/>
      </w:rPr>
    </w:lvl>
    <w:lvl w:ilvl="3" w:tplc="A0CC22C4" w:tentative="1">
      <w:start w:val="1"/>
      <w:numFmt w:val="bullet"/>
      <w:lvlText w:val=""/>
      <w:lvlJc w:val="left"/>
      <w:pPr>
        <w:ind w:left="2880" w:hanging="360"/>
      </w:pPr>
      <w:rPr>
        <w:rFonts w:ascii="Symbol" w:hAnsi="Symbol" w:hint="default"/>
      </w:rPr>
    </w:lvl>
    <w:lvl w:ilvl="4" w:tplc="36DA95CE" w:tentative="1">
      <w:start w:val="1"/>
      <w:numFmt w:val="bullet"/>
      <w:lvlText w:val="o"/>
      <w:lvlJc w:val="left"/>
      <w:pPr>
        <w:ind w:left="3600" w:hanging="360"/>
      </w:pPr>
      <w:rPr>
        <w:rFonts w:ascii="Courier New" w:hAnsi="Courier New" w:cs="Courier New" w:hint="default"/>
      </w:rPr>
    </w:lvl>
    <w:lvl w:ilvl="5" w:tplc="9154E05E" w:tentative="1">
      <w:start w:val="1"/>
      <w:numFmt w:val="bullet"/>
      <w:lvlText w:val=""/>
      <w:lvlJc w:val="left"/>
      <w:pPr>
        <w:ind w:left="4320" w:hanging="360"/>
      </w:pPr>
      <w:rPr>
        <w:rFonts w:ascii="Wingdings" w:hAnsi="Wingdings" w:hint="default"/>
      </w:rPr>
    </w:lvl>
    <w:lvl w:ilvl="6" w:tplc="0144ECD6" w:tentative="1">
      <w:start w:val="1"/>
      <w:numFmt w:val="bullet"/>
      <w:lvlText w:val=""/>
      <w:lvlJc w:val="left"/>
      <w:pPr>
        <w:ind w:left="5040" w:hanging="360"/>
      </w:pPr>
      <w:rPr>
        <w:rFonts w:ascii="Symbol" w:hAnsi="Symbol" w:hint="default"/>
      </w:rPr>
    </w:lvl>
    <w:lvl w:ilvl="7" w:tplc="831E77E8" w:tentative="1">
      <w:start w:val="1"/>
      <w:numFmt w:val="bullet"/>
      <w:lvlText w:val="o"/>
      <w:lvlJc w:val="left"/>
      <w:pPr>
        <w:ind w:left="5760" w:hanging="360"/>
      </w:pPr>
      <w:rPr>
        <w:rFonts w:ascii="Courier New" w:hAnsi="Courier New" w:cs="Courier New" w:hint="default"/>
      </w:rPr>
    </w:lvl>
    <w:lvl w:ilvl="8" w:tplc="77022102" w:tentative="1">
      <w:start w:val="1"/>
      <w:numFmt w:val="bullet"/>
      <w:lvlText w:val=""/>
      <w:lvlJc w:val="left"/>
      <w:pPr>
        <w:ind w:left="6480" w:hanging="360"/>
      </w:pPr>
      <w:rPr>
        <w:rFonts w:ascii="Wingdings" w:hAnsi="Wingdings" w:hint="default"/>
      </w:rPr>
    </w:lvl>
  </w:abstractNum>
  <w:num w:numId="1" w16cid:durableId="141773772">
    <w:abstractNumId w:val="1"/>
  </w:num>
  <w:num w:numId="2" w16cid:durableId="1858813795">
    <w:abstractNumId w:val="16"/>
  </w:num>
  <w:num w:numId="3" w16cid:durableId="1189488457">
    <w:abstractNumId w:val="36"/>
  </w:num>
  <w:num w:numId="4" w16cid:durableId="1593319019">
    <w:abstractNumId w:val="28"/>
  </w:num>
  <w:num w:numId="5" w16cid:durableId="2046250965">
    <w:abstractNumId w:val="30"/>
  </w:num>
  <w:num w:numId="6" w16cid:durableId="891311468">
    <w:abstractNumId w:val="22"/>
  </w:num>
  <w:num w:numId="7" w16cid:durableId="682782148">
    <w:abstractNumId w:val="29"/>
  </w:num>
  <w:num w:numId="8" w16cid:durableId="28143564">
    <w:abstractNumId w:val="4"/>
  </w:num>
  <w:num w:numId="9" w16cid:durableId="717582246">
    <w:abstractNumId w:val="32"/>
  </w:num>
  <w:num w:numId="10" w16cid:durableId="2007635679">
    <w:abstractNumId w:val="33"/>
  </w:num>
  <w:num w:numId="11" w16cid:durableId="427236605">
    <w:abstractNumId w:val="10"/>
  </w:num>
  <w:num w:numId="12" w16cid:durableId="366563214">
    <w:abstractNumId w:val="35"/>
  </w:num>
  <w:num w:numId="13" w16cid:durableId="1807896185">
    <w:abstractNumId w:val="18"/>
  </w:num>
  <w:num w:numId="14" w16cid:durableId="1166284163">
    <w:abstractNumId w:val="37"/>
  </w:num>
  <w:num w:numId="15" w16cid:durableId="1816096732">
    <w:abstractNumId w:val="2"/>
  </w:num>
  <w:num w:numId="16" w16cid:durableId="953171202">
    <w:abstractNumId w:val="17"/>
  </w:num>
  <w:num w:numId="17" w16cid:durableId="602962502">
    <w:abstractNumId w:val="13"/>
  </w:num>
  <w:num w:numId="18" w16cid:durableId="1376347306">
    <w:abstractNumId w:val="0"/>
  </w:num>
  <w:num w:numId="19" w16cid:durableId="2042777291">
    <w:abstractNumId w:val="27"/>
  </w:num>
  <w:num w:numId="20" w16cid:durableId="1856652810">
    <w:abstractNumId w:val="25"/>
  </w:num>
  <w:num w:numId="21" w16cid:durableId="1833637485">
    <w:abstractNumId w:val="34"/>
  </w:num>
  <w:num w:numId="22" w16cid:durableId="2092508440">
    <w:abstractNumId w:val="26"/>
  </w:num>
  <w:num w:numId="23" w16cid:durableId="233324538">
    <w:abstractNumId w:val="8"/>
  </w:num>
  <w:num w:numId="24" w16cid:durableId="1880511256">
    <w:abstractNumId w:val="6"/>
  </w:num>
  <w:num w:numId="25" w16cid:durableId="412774551">
    <w:abstractNumId w:val="12"/>
  </w:num>
  <w:num w:numId="26" w16cid:durableId="1841962949">
    <w:abstractNumId w:val="31"/>
  </w:num>
  <w:num w:numId="27" w16cid:durableId="210849846">
    <w:abstractNumId w:val="23"/>
  </w:num>
  <w:num w:numId="28" w16cid:durableId="149563939">
    <w:abstractNumId w:val="24"/>
  </w:num>
  <w:num w:numId="29" w16cid:durableId="687758880">
    <w:abstractNumId w:val="14"/>
  </w:num>
  <w:num w:numId="30" w16cid:durableId="1130124991">
    <w:abstractNumId w:val="7"/>
  </w:num>
  <w:num w:numId="31" w16cid:durableId="361440431">
    <w:abstractNumId w:val="19"/>
  </w:num>
  <w:num w:numId="32" w16cid:durableId="1057895785">
    <w:abstractNumId w:val="11"/>
  </w:num>
  <w:num w:numId="33" w16cid:durableId="1149975653">
    <w:abstractNumId w:val="9"/>
  </w:num>
  <w:num w:numId="34" w16cid:durableId="1020425614">
    <w:abstractNumId w:val="5"/>
  </w:num>
  <w:num w:numId="35" w16cid:durableId="1949461652">
    <w:abstractNumId w:val="15"/>
  </w:num>
  <w:num w:numId="36" w16cid:durableId="1611157973">
    <w:abstractNumId w:val="3"/>
  </w:num>
  <w:num w:numId="37" w16cid:durableId="2010710093">
    <w:abstractNumId w:val="21"/>
  </w:num>
  <w:num w:numId="38" w16cid:durableId="378094757">
    <w:abstractNumId w:val="20"/>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20923"/>
    <w:rsid w:val="00031136"/>
    <w:rsid w:val="00040491"/>
    <w:rsid w:val="00041E69"/>
    <w:rsid w:val="000457FA"/>
    <w:rsid w:val="00050C51"/>
    <w:rsid w:val="000623DE"/>
    <w:rsid w:val="000759CB"/>
    <w:rsid w:val="00077D1D"/>
    <w:rsid w:val="0009570B"/>
    <w:rsid w:val="000A7AA5"/>
    <w:rsid w:val="000A7D52"/>
    <w:rsid w:val="000C6BB7"/>
    <w:rsid w:val="000C7EF2"/>
    <w:rsid w:val="000E0505"/>
    <w:rsid w:val="000E2B26"/>
    <w:rsid w:val="000F1AD1"/>
    <w:rsid w:val="001006EA"/>
    <w:rsid w:val="00103823"/>
    <w:rsid w:val="00110E16"/>
    <w:rsid w:val="00124C8D"/>
    <w:rsid w:val="00131D24"/>
    <w:rsid w:val="00141562"/>
    <w:rsid w:val="001503BF"/>
    <w:rsid w:val="00170CD0"/>
    <w:rsid w:val="00176417"/>
    <w:rsid w:val="001764F5"/>
    <w:rsid w:val="00190794"/>
    <w:rsid w:val="00192454"/>
    <w:rsid w:val="001A1165"/>
    <w:rsid w:val="001A70AF"/>
    <w:rsid w:val="001B0B66"/>
    <w:rsid w:val="001B5003"/>
    <w:rsid w:val="001D01F4"/>
    <w:rsid w:val="001D09D7"/>
    <w:rsid w:val="001D16F3"/>
    <w:rsid w:val="001D2CA3"/>
    <w:rsid w:val="001E226E"/>
    <w:rsid w:val="001E7730"/>
    <w:rsid w:val="001F3FEC"/>
    <w:rsid w:val="002077BE"/>
    <w:rsid w:val="0021410A"/>
    <w:rsid w:val="00214FAD"/>
    <w:rsid w:val="00216254"/>
    <w:rsid w:val="00216C3D"/>
    <w:rsid w:val="00223B05"/>
    <w:rsid w:val="0022523C"/>
    <w:rsid w:val="00226725"/>
    <w:rsid w:val="00231261"/>
    <w:rsid w:val="00240CE5"/>
    <w:rsid w:val="002550C9"/>
    <w:rsid w:val="002674A3"/>
    <w:rsid w:val="002736A5"/>
    <w:rsid w:val="00274A5A"/>
    <w:rsid w:val="00276CAE"/>
    <w:rsid w:val="00290093"/>
    <w:rsid w:val="002A0EDC"/>
    <w:rsid w:val="002A19D5"/>
    <w:rsid w:val="002A2B48"/>
    <w:rsid w:val="002A6348"/>
    <w:rsid w:val="002B3FC1"/>
    <w:rsid w:val="002C402C"/>
    <w:rsid w:val="002C421A"/>
    <w:rsid w:val="002D44DF"/>
    <w:rsid w:val="002D5958"/>
    <w:rsid w:val="002D6FAD"/>
    <w:rsid w:val="002E32AE"/>
    <w:rsid w:val="002E3839"/>
    <w:rsid w:val="002E4B1E"/>
    <w:rsid w:val="00315BB9"/>
    <w:rsid w:val="00321E96"/>
    <w:rsid w:val="0032598F"/>
    <w:rsid w:val="00330794"/>
    <w:rsid w:val="003356B7"/>
    <w:rsid w:val="00342E38"/>
    <w:rsid w:val="00343D93"/>
    <w:rsid w:val="00344A1E"/>
    <w:rsid w:val="00355923"/>
    <w:rsid w:val="00366FC0"/>
    <w:rsid w:val="003758FB"/>
    <w:rsid w:val="0038569E"/>
    <w:rsid w:val="00387646"/>
    <w:rsid w:val="00391C6D"/>
    <w:rsid w:val="0039647F"/>
    <w:rsid w:val="003A677C"/>
    <w:rsid w:val="003B13F1"/>
    <w:rsid w:val="003D2884"/>
    <w:rsid w:val="003D376D"/>
    <w:rsid w:val="003E1ACC"/>
    <w:rsid w:val="003E2882"/>
    <w:rsid w:val="003E2B8A"/>
    <w:rsid w:val="003E3C7A"/>
    <w:rsid w:val="0041461B"/>
    <w:rsid w:val="004152E3"/>
    <w:rsid w:val="00434701"/>
    <w:rsid w:val="00437353"/>
    <w:rsid w:val="00446D5C"/>
    <w:rsid w:val="00446E03"/>
    <w:rsid w:val="00452452"/>
    <w:rsid w:val="00460717"/>
    <w:rsid w:val="0047471A"/>
    <w:rsid w:val="004767F6"/>
    <w:rsid w:val="00477A8E"/>
    <w:rsid w:val="00485B68"/>
    <w:rsid w:val="00486A80"/>
    <w:rsid w:val="004A13A7"/>
    <w:rsid w:val="004B12F6"/>
    <w:rsid w:val="004B288B"/>
    <w:rsid w:val="004C0863"/>
    <w:rsid w:val="004C19B9"/>
    <w:rsid w:val="004C2442"/>
    <w:rsid w:val="004C7BFE"/>
    <w:rsid w:val="004D0706"/>
    <w:rsid w:val="004D4FDF"/>
    <w:rsid w:val="004D6260"/>
    <w:rsid w:val="004D7351"/>
    <w:rsid w:val="004F7F68"/>
    <w:rsid w:val="00501D59"/>
    <w:rsid w:val="00502B55"/>
    <w:rsid w:val="005062D9"/>
    <w:rsid w:val="00507469"/>
    <w:rsid w:val="00514A83"/>
    <w:rsid w:val="00516435"/>
    <w:rsid w:val="00524782"/>
    <w:rsid w:val="0052713E"/>
    <w:rsid w:val="00531491"/>
    <w:rsid w:val="00544E4A"/>
    <w:rsid w:val="005510B3"/>
    <w:rsid w:val="00553BBD"/>
    <w:rsid w:val="00556938"/>
    <w:rsid w:val="0055774A"/>
    <w:rsid w:val="0056462A"/>
    <w:rsid w:val="005659AA"/>
    <w:rsid w:val="00581996"/>
    <w:rsid w:val="00583DF9"/>
    <w:rsid w:val="005961F0"/>
    <w:rsid w:val="005B2FF3"/>
    <w:rsid w:val="005B3BFE"/>
    <w:rsid w:val="005B5018"/>
    <w:rsid w:val="005C3328"/>
    <w:rsid w:val="005D5024"/>
    <w:rsid w:val="005D66EC"/>
    <w:rsid w:val="005E5A6F"/>
    <w:rsid w:val="005E7501"/>
    <w:rsid w:val="005E7614"/>
    <w:rsid w:val="005E7E8E"/>
    <w:rsid w:val="005F72A2"/>
    <w:rsid w:val="00606A2C"/>
    <w:rsid w:val="00610EA9"/>
    <w:rsid w:val="00617699"/>
    <w:rsid w:val="00620977"/>
    <w:rsid w:val="00623658"/>
    <w:rsid w:val="0063036E"/>
    <w:rsid w:val="006314F9"/>
    <w:rsid w:val="00631F64"/>
    <w:rsid w:val="006332A1"/>
    <w:rsid w:val="00642A59"/>
    <w:rsid w:val="006464F1"/>
    <w:rsid w:val="00651AE8"/>
    <w:rsid w:val="00652704"/>
    <w:rsid w:val="00653A47"/>
    <w:rsid w:val="00657869"/>
    <w:rsid w:val="00657E07"/>
    <w:rsid w:val="006602DF"/>
    <w:rsid w:val="00661392"/>
    <w:rsid w:val="006631CB"/>
    <w:rsid w:val="0066465B"/>
    <w:rsid w:val="006743C2"/>
    <w:rsid w:val="00677EC1"/>
    <w:rsid w:val="00682C3D"/>
    <w:rsid w:val="006A0CCF"/>
    <w:rsid w:val="006A57B7"/>
    <w:rsid w:val="006A5B24"/>
    <w:rsid w:val="006B0C13"/>
    <w:rsid w:val="006C1201"/>
    <w:rsid w:val="006E12EA"/>
    <w:rsid w:val="006F2257"/>
    <w:rsid w:val="006F29A2"/>
    <w:rsid w:val="006F63CD"/>
    <w:rsid w:val="00726126"/>
    <w:rsid w:val="00732329"/>
    <w:rsid w:val="00736A5A"/>
    <w:rsid w:val="00741E0F"/>
    <w:rsid w:val="00750419"/>
    <w:rsid w:val="0075136E"/>
    <w:rsid w:val="00753ACE"/>
    <w:rsid w:val="007728AC"/>
    <w:rsid w:val="007749D4"/>
    <w:rsid w:val="00777A5E"/>
    <w:rsid w:val="00785399"/>
    <w:rsid w:val="00792B0C"/>
    <w:rsid w:val="00793D11"/>
    <w:rsid w:val="007961D6"/>
    <w:rsid w:val="007C0051"/>
    <w:rsid w:val="007C66B3"/>
    <w:rsid w:val="007C6BC1"/>
    <w:rsid w:val="007D7860"/>
    <w:rsid w:val="007E55CF"/>
    <w:rsid w:val="007F0B45"/>
    <w:rsid w:val="008076AA"/>
    <w:rsid w:val="00823679"/>
    <w:rsid w:val="00831FAC"/>
    <w:rsid w:val="00837850"/>
    <w:rsid w:val="00856A8B"/>
    <w:rsid w:val="00856D3A"/>
    <w:rsid w:val="00861DB3"/>
    <w:rsid w:val="00870F7F"/>
    <w:rsid w:val="00897CFF"/>
    <w:rsid w:val="008C7248"/>
    <w:rsid w:val="008E14A0"/>
    <w:rsid w:val="008E2744"/>
    <w:rsid w:val="008E617E"/>
    <w:rsid w:val="008F57B8"/>
    <w:rsid w:val="008F62F9"/>
    <w:rsid w:val="009058D6"/>
    <w:rsid w:val="009064F7"/>
    <w:rsid w:val="00914323"/>
    <w:rsid w:val="00920361"/>
    <w:rsid w:val="00936F0E"/>
    <w:rsid w:val="009456AA"/>
    <w:rsid w:val="00951D1F"/>
    <w:rsid w:val="00952349"/>
    <w:rsid w:val="00952EFA"/>
    <w:rsid w:val="00956BDA"/>
    <w:rsid w:val="0096206D"/>
    <w:rsid w:val="00965EBF"/>
    <w:rsid w:val="009774F2"/>
    <w:rsid w:val="00977EF0"/>
    <w:rsid w:val="00981E01"/>
    <w:rsid w:val="00982D3C"/>
    <w:rsid w:val="00984B67"/>
    <w:rsid w:val="00985EFC"/>
    <w:rsid w:val="00992387"/>
    <w:rsid w:val="009934FE"/>
    <w:rsid w:val="00995873"/>
    <w:rsid w:val="009A4F27"/>
    <w:rsid w:val="009C1147"/>
    <w:rsid w:val="009C6CCC"/>
    <w:rsid w:val="009C7BBF"/>
    <w:rsid w:val="009E7B6F"/>
    <w:rsid w:val="009F1DB0"/>
    <w:rsid w:val="009F27E6"/>
    <w:rsid w:val="009F6E45"/>
    <w:rsid w:val="00A03AC7"/>
    <w:rsid w:val="00A07611"/>
    <w:rsid w:val="00A12B82"/>
    <w:rsid w:val="00A221F3"/>
    <w:rsid w:val="00A304C6"/>
    <w:rsid w:val="00A4011A"/>
    <w:rsid w:val="00A43908"/>
    <w:rsid w:val="00A46FB8"/>
    <w:rsid w:val="00A7147D"/>
    <w:rsid w:val="00A754C2"/>
    <w:rsid w:val="00A76687"/>
    <w:rsid w:val="00A824AA"/>
    <w:rsid w:val="00A9315D"/>
    <w:rsid w:val="00A95A2F"/>
    <w:rsid w:val="00AA1612"/>
    <w:rsid w:val="00AA52DA"/>
    <w:rsid w:val="00AB35B2"/>
    <w:rsid w:val="00AB50CD"/>
    <w:rsid w:val="00AD0C89"/>
    <w:rsid w:val="00AD279A"/>
    <w:rsid w:val="00AE58B2"/>
    <w:rsid w:val="00AF0E5F"/>
    <w:rsid w:val="00AF49A8"/>
    <w:rsid w:val="00B143A5"/>
    <w:rsid w:val="00B16CC8"/>
    <w:rsid w:val="00B20604"/>
    <w:rsid w:val="00B50562"/>
    <w:rsid w:val="00B71E0E"/>
    <w:rsid w:val="00B80370"/>
    <w:rsid w:val="00B8551C"/>
    <w:rsid w:val="00B91FAC"/>
    <w:rsid w:val="00BA2343"/>
    <w:rsid w:val="00BA3476"/>
    <w:rsid w:val="00BB3E92"/>
    <w:rsid w:val="00BD191B"/>
    <w:rsid w:val="00C04FE3"/>
    <w:rsid w:val="00C07809"/>
    <w:rsid w:val="00C129EE"/>
    <w:rsid w:val="00C139F9"/>
    <w:rsid w:val="00C14C70"/>
    <w:rsid w:val="00C1736D"/>
    <w:rsid w:val="00C2337A"/>
    <w:rsid w:val="00C3184E"/>
    <w:rsid w:val="00C318E4"/>
    <w:rsid w:val="00C42598"/>
    <w:rsid w:val="00C428CF"/>
    <w:rsid w:val="00C44BEC"/>
    <w:rsid w:val="00C67BA3"/>
    <w:rsid w:val="00C82654"/>
    <w:rsid w:val="00C9082A"/>
    <w:rsid w:val="00C90E3B"/>
    <w:rsid w:val="00CA5EE2"/>
    <w:rsid w:val="00CC0A8F"/>
    <w:rsid w:val="00CC4B36"/>
    <w:rsid w:val="00CD0A55"/>
    <w:rsid w:val="00CD163D"/>
    <w:rsid w:val="00CD5F19"/>
    <w:rsid w:val="00CE4A0E"/>
    <w:rsid w:val="00CE5C36"/>
    <w:rsid w:val="00CF1063"/>
    <w:rsid w:val="00D13FE3"/>
    <w:rsid w:val="00D231C5"/>
    <w:rsid w:val="00D27E2F"/>
    <w:rsid w:val="00D47482"/>
    <w:rsid w:val="00D57829"/>
    <w:rsid w:val="00D60CC6"/>
    <w:rsid w:val="00D6227D"/>
    <w:rsid w:val="00D631AB"/>
    <w:rsid w:val="00D712D9"/>
    <w:rsid w:val="00D806D2"/>
    <w:rsid w:val="00D844CD"/>
    <w:rsid w:val="00D919DF"/>
    <w:rsid w:val="00D959F1"/>
    <w:rsid w:val="00D95D40"/>
    <w:rsid w:val="00DA08F2"/>
    <w:rsid w:val="00DA7620"/>
    <w:rsid w:val="00DB22E1"/>
    <w:rsid w:val="00DB71FA"/>
    <w:rsid w:val="00DC1E80"/>
    <w:rsid w:val="00DC7642"/>
    <w:rsid w:val="00DC79B0"/>
    <w:rsid w:val="00DD26B9"/>
    <w:rsid w:val="00DD6638"/>
    <w:rsid w:val="00DD7E94"/>
    <w:rsid w:val="00DE1A9D"/>
    <w:rsid w:val="00DF2A1B"/>
    <w:rsid w:val="00E12238"/>
    <w:rsid w:val="00E13337"/>
    <w:rsid w:val="00E248E9"/>
    <w:rsid w:val="00E30CB6"/>
    <w:rsid w:val="00E35B4F"/>
    <w:rsid w:val="00E4089E"/>
    <w:rsid w:val="00E41F31"/>
    <w:rsid w:val="00E44411"/>
    <w:rsid w:val="00E60A87"/>
    <w:rsid w:val="00E62A0E"/>
    <w:rsid w:val="00E6779B"/>
    <w:rsid w:val="00E70024"/>
    <w:rsid w:val="00E718F5"/>
    <w:rsid w:val="00E73775"/>
    <w:rsid w:val="00E81A4F"/>
    <w:rsid w:val="00E8371B"/>
    <w:rsid w:val="00E92005"/>
    <w:rsid w:val="00E95AE4"/>
    <w:rsid w:val="00EA45C6"/>
    <w:rsid w:val="00EA7253"/>
    <w:rsid w:val="00ED2376"/>
    <w:rsid w:val="00ED6E23"/>
    <w:rsid w:val="00ED75AF"/>
    <w:rsid w:val="00EE0B3C"/>
    <w:rsid w:val="00EF4235"/>
    <w:rsid w:val="00EF783C"/>
    <w:rsid w:val="00F007AB"/>
    <w:rsid w:val="00F212E3"/>
    <w:rsid w:val="00F2559B"/>
    <w:rsid w:val="00F25B14"/>
    <w:rsid w:val="00F27750"/>
    <w:rsid w:val="00F31476"/>
    <w:rsid w:val="00F329DA"/>
    <w:rsid w:val="00F52A04"/>
    <w:rsid w:val="00F53004"/>
    <w:rsid w:val="00F573A7"/>
    <w:rsid w:val="00F618E9"/>
    <w:rsid w:val="00F6295D"/>
    <w:rsid w:val="00F71563"/>
    <w:rsid w:val="00F77F66"/>
    <w:rsid w:val="00F81D12"/>
    <w:rsid w:val="00FA44CC"/>
    <w:rsid w:val="00FA6A70"/>
    <w:rsid w:val="00FB078A"/>
    <w:rsid w:val="00FC5B67"/>
    <w:rsid w:val="00FC5CC7"/>
    <w:rsid w:val="00FE0342"/>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263418087">
      <w:bodyDiv w:val="1"/>
      <w:marLeft w:val="0"/>
      <w:marRight w:val="0"/>
      <w:marTop w:val="0"/>
      <w:marBottom w:val="0"/>
      <w:divBdr>
        <w:top w:val="none" w:sz="0" w:space="0" w:color="auto"/>
        <w:left w:val="none" w:sz="0" w:space="0" w:color="auto"/>
        <w:bottom w:val="none" w:sz="0" w:space="0" w:color="auto"/>
        <w:right w:val="none" w:sz="0" w:space="0" w:color="auto"/>
      </w:divBdr>
    </w:div>
    <w:div w:id="67318733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30477137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EB1F684C45840A8320C7721BB2055" ma:contentTypeVersion="12" ma:contentTypeDescription="Create a new document." ma:contentTypeScope="" ma:versionID="288471c93b954f188c6263d8603e391b">
  <xsd:schema xmlns:xsd="http://www.w3.org/2001/XMLSchema" xmlns:xs="http://www.w3.org/2001/XMLSchema" xmlns:p="http://schemas.microsoft.com/office/2006/metadata/properties" xmlns:ns2="51a7dc4a-f127-4063-8cce-c50c4765e1b5" xmlns:ns3="3be48e4e-9a2e-4644-a507-9e2431747d00" targetNamespace="http://schemas.microsoft.com/office/2006/metadata/properties" ma:root="true" ma:fieldsID="1f6b4b0de4671420c5a198679be2e53d" ns2:_="" ns3:_="">
    <xsd:import namespace="51a7dc4a-f127-4063-8cce-c50c4765e1b5"/>
    <xsd:import namespace="3be48e4e-9a2e-4644-a507-9e2431747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dc4a-f127-4063-8cce-c50c4765e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48e4e-9a2e-4644-a507-9e2431747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C2E6C-B6DC-4EA8-9EBF-C0C50898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dc4a-f127-4063-8cce-c50c4765e1b5"/>
    <ds:schemaRef ds:uri="3be48e4e-9a2e-4644-a507-9e2431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5.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George Murphy</cp:lastModifiedBy>
  <cp:revision>2</cp:revision>
  <cp:lastPrinted>2023-06-12T12:19:00Z</cp:lastPrinted>
  <dcterms:created xsi:type="dcterms:W3CDTF">2023-11-15T12:22:00Z</dcterms:created>
  <dcterms:modified xsi:type="dcterms:W3CDTF">2023-11-15T12:22:00Z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0x010100C72EB1F684C45840A8320C7721BB2055</vt:lpwstr>
  </property>
  <property fmtid="{D5CDD505-2E9C-101B-9397-08002B2CF9AE}" pid="14" name="_dlc_policyId">
    <vt:lpwstr>0x0101</vt:lpwstr>
  </property>
  <property fmtid="{D5CDD505-2E9C-101B-9397-08002B2CF9AE}" pid="15" name="ItemRetentionFormula">
    <vt:lpwstr/>
  </property>
</Properties>
</file>