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C44BEC" w14:paraId="396F10A0" w14:textId="77777777" w:rsidTr="00C44BEC">
        <w:trPr>
          <w:trHeight w:val="629"/>
        </w:trPr>
        <w:tc>
          <w:tcPr>
            <w:tcW w:w="2268" w:type="dxa"/>
            <w:shd w:val="clear" w:color="auto" w:fill="002060"/>
            <w:vAlign w:val="center"/>
          </w:tcPr>
          <w:p w14:paraId="6761C690" w14:textId="77777777" w:rsidR="00C44BEC" w:rsidRPr="001764F5" w:rsidRDefault="00C44BEC" w:rsidP="00C44BEC">
            <w:pPr>
              <w:rPr>
                <w:rFonts w:ascii="Arial" w:hAnsi="Arial" w:cs="Arial"/>
                <w:b/>
                <w:bCs/>
                <w:color w:val="FFFFFF"/>
              </w:rPr>
            </w:pPr>
            <w:r w:rsidRPr="001764F5">
              <w:rPr>
                <w:rFonts w:ascii="Arial" w:hAnsi="Arial" w:cs="Arial"/>
                <w:b/>
                <w:bCs/>
                <w:color w:val="FFFFFF"/>
              </w:rPr>
              <w:t>Job title:</w:t>
            </w:r>
          </w:p>
        </w:tc>
        <w:tc>
          <w:tcPr>
            <w:tcW w:w="4759" w:type="dxa"/>
            <w:shd w:val="clear" w:color="auto" w:fill="002060"/>
            <w:vAlign w:val="center"/>
          </w:tcPr>
          <w:p w14:paraId="11D5FE70" w14:textId="77777777" w:rsidR="00477A8E" w:rsidRPr="001764F5" w:rsidRDefault="00477A8E" w:rsidP="00C44BEC">
            <w:pPr>
              <w:rPr>
                <w:rFonts w:ascii="Arial" w:hAnsi="Arial" w:cs="Arial"/>
                <w:b/>
                <w:bCs/>
                <w:color w:val="FFFFFF"/>
              </w:rPr>
            </w:pPr>
          </w:p>
          <w:p w14:paraId="55B604A2" w14:textId="64D94C96" w:rsidR="00C44BEC" w:rsidRPr="00581E5D" w:rsidRDefault="004B4007" w:rsidP="00C44BEC">
            <w:pPr>
              <w:rPr>
                <w:rFonts w:ascii="Arial" w:hAnsi="Arial" w:cs="Arial"/>
                <w:b/>
                <w:bCs/>
                <w:color w:val="FFFFFF"/>
              </w:rPr>
            </w:pPr>
            <w:r>
              <w:rPr>
                <w:rFonts w:ascii="Arial" w:hAnsi="Arial" w:cs="Arial"/>
                <w:b/>
                <w:bCs/>
                <w:color w:val="FFFFFF"/>
              </w:rPr>
              <w:t>Enhanced Housing Management Officer</w:t>
            </w:r>
          </w:p>
          <w:p w14:paraId="2D97F3C1" w14:textId="3744C36F" w:rsidR="00820F80" w:rsidRPr="001764F5" w:rsidRDefault="00820F80" w:rsidP="00C44BEC">
            <w:pPr>
              <w:rPr>
                <w:rFonts w:ascii="Arial" w:hAnsi="Arial" w:cs="Arial"/>
                <w:b/>
                <w:bCs/>
                <w:color w:val="FFFFFF"/>
              </w:rPr>
            </w:pPr>
          </w:p>
        </w:tc>
      </w:tr>
      <w:tr w:rsidR="00C44BEC" w14:paraId="762E7673" w14:textId="77777777" w:rsidTr="00C44BEC">
        <w:trPr>
          <w:trHeight w:val="356"/>
        </w:trPr>
        <w:tc>
          <w:tcPr>
            <w:tcW w:w="2268" w:type="dxa"/>
            <w:shd w:val="clear" w:color="auto" w:fill="002060"/>
            <w:vAlign w:val="center"/>
          </w:tcPr>
          <w:p w14:paraId="74DD97F9" w14:textId="428FBDFA" w:rsidR="00C44BEC" w:rsidRPr="00A9315D" w:rsidRDefault="00C44BEC" w:rsidP="00C44BEC">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Pr>
                <w:rFonts w:ascii="Arial" w:hAnsi="Arial" w:cs="Arial"/>
                <w:b/>
                <w:bCs/>
                <w:color w:val="FFFFFF"/>
              </w:rPr>
              <w:t>:</w:t>
            </w:r>
          </w:p>
        </w:tc>
        <w:tc>
          <w:tcPr>
            <w:tcW w:w="4759" w:type="dxa"/>
            <w:shd w:val="clear" w:color="auto" w:fill="002060"/>
            <w:vAlign w:val="center"/>
          </w:tcPr>
          <w:p w14:paraId="09C21211" w14:textId="5AF91A29" w:rsidR="00581E5D" w:rsidRDefault="00581E5D" w:rsidP="00581E5D">
            <w:pPr>
              <w:tabs>
                <w:tab w:val="left" w:pos="709"/>
                <w:tab w:val="left" w:pos="1800"/>
              </w:tabs>
              <w:jc w:val="both"/>
              <w:rPr>
                <w:rFonts w:ascii="Arial" w:hAnsi="Arial" w:cs="Arial"/>
                <w:b/>
                <w:bCs/>
                <w:color w:val="FFFFFF"/>
              </w:rPr>
            </w:pPr>
          </w:p>
          <w:p w14:paraId="02929F8B" w14:textId="65EA50E6" w:rsidR="00F00324" w:rsidRPr="00581E5D" w:rsidRDefault="00AC4DC0" w:rsidP="00581E5D">
            <w:pPr>
              <w:tabs>
                <w:tab w:val="left" w:pos="709"/>
                <w:tab w:val="left" w:pos="1800"/>
              </w:tabs>
              <w:jc w:val="both"/>
              <w:rPr>
                <w:rFonts w:ascii="Arial" w:hAnsi="Arial" w:cs="Arial"/>
                <w:b/>
                <w:bCs/>
                <w:color w:val="FFFFFF"/>
              </w:rPr>
            </w:pPr>
            <w:r>
              <w:rPr>
                <w:rFonts w:ascii="Arial" w:hAnsi="Arial" w:cs="Arial"/>
                <w:b/>
                <w:bCs/>
                <w:color w:val="FFFFFF"/>
              </w:rPr>
              <w:t>Team Leader</w:t>
            </w:r>
          </w:p>
          <w:p w14:paraId="741C2117" w14:textId="753BC0BB" w:rsidR="00C44BEC" w:rsidRPr="00A9315D" w:rsidRDefault="00C44BEC" w:rsidP="00C44BEC">
            <w:pPr>
              <w:rPr>
                <w:rFonts w:ascii="Arial" w:hAnsi="Arial" w:cs="Arial"/>
                <w:b/>
                <w:bCs/>
                <w:color w:val="FFFFFF"/>
              </w:rPr>
            </w:pPr>
          </w:p>
        </w:tc>
      </w:tr>
      <w:tr w:rsidR="00C44BEC" w14:paraId="30D03DE3" w14:textId="77777777" w:rsidTr="00C44BEC">
        <w:trPr>
          <w:trHeight w:val="369"/>
        </w:trPr>
        <w:tc>
          <w:tcPr>
            <w:tcW w:w="2268" w:type="dxa"/>
            <w:shd w:val="clear" w:color="auto" w:fill="002060"/>
            <w:vAlign w:val="center"/>
          </w:tcPr>
          <w:p w14:paraId="6F8306CC" w14:textId="77777777" w:rsidR="00C44BEC" w:rsidRPr="00A9315D" w:rsidRDefault="00C44BEC" w:rsidP="00C44BEC">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Pr>
                <w:rFonts w:ascii="Arial" w:hAnsi="Arial" w:cs="Arial"/>
                <w:b/>
                <w:bCs/>
                <w:i/>
                <w:iCs/>
                <w:color w:val="FFFFFF"/>
                <w:sz w:val="18"/>
                <w:szCs w:val="18"/>
              </w:rPr>
              <w:t>:</w:t>
            </w:r>
          </w:p>
        </w:tc>
        <w:tc>
          <w:tcPr>
            <w:tcW w:w="4759" w:type="dxa"/>
            <w:shd w:val="clear" w:color="auto" w:fill="002060"/>
            <w:vAlign w:val="center"/>
          </w:tcPr>
          <w:p w14:paraId="10A8A50A" w14:textId="38BEF34A" w:rsidR="00C44BEC" w:rsidRPr="00A9315D" w:rsidRDefault="00581E5D" w:rsidP="00C44BEC">
            <w:pPr>
              <w:rPr>
                <w:rFonts w:ascii="Arial" w:hAnsi="Arial" w:cs="Arial"/>
                <w:b/>
                <w:bCs/>
                <w:color w:val="FFFFFF"/>
              </w:rPr>
            </w:pPr>
            <w:r>
              <w:rPr>
                <w:rFonts w:ascii="Arial" w:hAnsi="Arial" w:cs="Arial"/>
                <w:b/>
                <w:bCs/>
                <w:color w:val="FFFFFF"/>
              </w:rPr>
              <w:t>C1</w:t>
            </w:r>
            <w:r w:rsidR="00AC4DC0">
              <w:rPr>
                <w:rFonts w:ascii="Arial" w:hAnsi="Arial" w:cs="Arial"/>
                <w:b/>
                <w:bCs/>
                <w:color w:val="FFFFFF"/>
              </w:rPr>
              <w:t>2</w:t>
            </w:r>
          </w:p>
        </w:tc>
      </w:tr>
      <w:tr w:rsidR="00C44BEC" w14:paraId="681395E6" w14:textId="77777777" w:rsidTr="00C44BEC">
        <w:trPr>
          <w:trHeight w:val="369"/>
        </w:trPr>
        <w:tc>
          <w:tcPr>
            <w:tcW w:w="2268" w:type="dxa"/>
            <w:shd w:val="clear" w:color="auto" w:fill="002060"/>
            <w:vAlign w:val="center"/>
          </w:tcPr>
          <w:p w14:paraId="3FE2EB5B" w14:textId="77777777" w:rsidR="00C44BEC" w:rsidRPr="00A9315D" w:rsidRDefault="00C44BEC" w:rsidP="00C44BEC">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Pr>
                <w:rFonts w:ascii="Arial" w:hAnsi="Arial" w:cs="Arial"/>
                <w:b/>
                <w:bCs/>
                <w:color w:val="FFFFFF"/>
              </w:rPr>
              <w:t>:</w:t>
            </w:r>
          </w:p>
        </w:tc>
        <w:tc>
          <w:tcPr>
            <w:tcW w:w="4759" w:type="dxa"/>
            <w:shd w:val="clear" w:color="auto" w:fill="002060"/>
            <w:vAlign w:val="center"/>
          </w:tcPr>
          <w:p w14:paraId="7F6BDD3E" w14:textId="77777777" w:rsidR="00C44BEC" w:rsidRPr="00A9315D" w:rsidRDefault="00C44BEC" w:rsidP="00C44BEC">
            <w:pPr>
              <w:rPr>
                <w:rFonts w:ascii="Arial" w:hAnsi="Arial" w:cs="Arial"/>
                <w:b/>
                <w:bCs/>
                <w:color w:val="FFFFFF"/>
              </w:rPr>
            </w:pPr>
          </w:p>
        </w:tc>
      </w:tr>
    </w:tbl>
    <w:p w14:paraId="7B5E5F72" w14:textId="526A747E" w:rsidR="00657E07" w:rsidRPr="00DA08F2" w:rsidRDefault="00C44BEC" w:rsidP="00657E07">
      <w:pPr>
        <w:rPr>
          <w:rFonts w:ascii="Arial" w:hAnsi="Arial" w:cs="Arial"/>
          <w:color w:val="9DE1CE" w:themeColor="background1"/>
        </w:rPr>
      </w:pPr>
      <w:r>
        <w:rPr>
          <w:noProof/>
        </w:rPr>
        <w:t xml:space="preserve"> </w:t>
      </w:r>
      <w:r w:rsidR="00553BBD">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6528BA2A" w14:textId="77777777" w:rsidTr="004D7351">
        <w:trPr>
          <w:trHeight w:val="50"/>
        </w:trPr>
        <w:tc>
          <w:tcPr>
            <w:tcW w:w="10217" w:type="dxa"/>
            <w:shd w:val="clear" w:color="auto" w:fill="FFFFFF"/>
          </w:tcPr>
          <w:p w14:paraId="0002E3CC" w14:textId="1D4D2C3E" w:rsidR="00BD191B" w:rsidRDefault="00BD191B" w:rsidP="00BD191B">
            <w:pPr>
              <w:spacing w:line="276" w:lineRule="auto"/>
              <w:jc w:val="both"/>
              <w:rPr>
                <w:rFonts w:ascii="Arial" w:hAnsi="Arial" w:cs="Arial"/>
                <w:b/>
                <w:bCs/>
                <w:color w:val="1B2125" w:themeColor="text1" w:themeShade="80"/>
                <w:sz w:val="32"/>
                <w:szCs w:val="32"/>
              </w:rPr>
            </w:pPr>
            <w:r>
              <w:rPr>
                <w:rFonts w:ascii="Arial" w:hAnsi="Arial" w:cs="Arial"/>
                <w:b/>
                <w:bCs/>
                <w:color w:val="1B2125" w:themeColor="text1" w:themeShade="80"/>
                <w:sz w:val="32"/>
                <w:szCs w:val="32"/>
              </w:rPr>
              <w:t>Role Context:</w:t>
            </w:r>
          </w:p>
          <w:p w14:paraId="64AF7897" w14:textId="30E651B4" w:rsidR="00BD191B" w:rsidRPr="00BC1992" w:rsidRDefault="00BD191B" w:rsidP="00BD191B">
            <w:pPr>
              <w:jc w:val="both"/>
              <w:rPr>
                <w:rFonts w:ascii="Arial" w:hAnsi="Arial" w:cs="Arial"/>
              </w:rPr>
            </w:pPr>
            <w:r w:rsidRPr="00BC1992">
              <w:rPr>
                <w:rFonts w:ascii="Arial" w:hAnsi="Arial" w:cs="Arial"/>
              </w:rPr>
              <w:t xml:space="preserve">At Peabody we are committed to providing assistance to our own vulnerable tenants and people living in our communities who need support to </w:t>
            </w:r>
            <w:r w:rsidR="00B63562">
              <w:rPr>
                <w:rFonts w:ascii="Arial" w:hAnsi="Arial" w:cs="Arial"/>
              </w:rPr>
              <w:t>l</w:t>
            </w:r>
            <w:r w:rsidRPr="00BC1992">
              <w:rPr>
                <w:rFonts w:ascii="Arial" w:hAnsi="Arial" w:cs="Arial"/>
              </w:rPr>
              <w:t>ive well and independently. We provide specialist housing, care, and support to people who are socially excluded, disabled, unwell or homeless.</w:t>
            </w:r>
          </w:p>
          <w:p w14:paraId="2558B0D5" w14:textId="77777777" w:rsidR="00BD191B" w:rsidRPr="00BC1992" w:rsidRDefault="00BD191B" w:rsidP="00BD191B">
            <w:pPr>
              <w:jc w:val="both"/>
              <w:rPr>
                <w:rFonts w:ascii="Arial" w:hAnsi="Arial" w:cs="Arial"/>
              </w:rPr>
            </w:pPr>
          </w:p>
          <w:p w14:paraId="31A3CA07" w14:textId="0DB26A90" w:rsidR="00956BDA" w:rsidRDefault="00A07611" w:rsidP="00956BDA">
            <w:pPr>
              <w:spacing w:line="276" w:lineRule="auto"/>
              <w:jc w:val="both"/>
              <w:rPr>
                <w:rFonts w:ascii="Arial" w:hAnsi="Arial" w:cs="Arial"/>
                <w:b/>
                <w:bCs/>
                <w:color w:val="1B2125" w:themeColor="text1" w:themeShade="80"/>
                <w:sz w:val="32"/>
                <w:szCs w:val="32"/>
              </w:rPr>
            </w:pPr>
            <w:r>
              <w:rPr>
                <w:rFonts w:ascii="Arial" w:hAnsi="Arial" w:cs="Arial"/>
                <w:b/>
                <w:bCs/>
                <w:color w:val="1B2125" w:themeColor="text1" w:themeShade="80"/>
                <w:sz w:val="32"/>
                <w:szCs w:val="32"/>
              </w:rPr>
              <w:t>Role Purpose:</w:t>
            </w:r>
          </w:p>
          <w:p w14:paraId="35231E10" w14:textId="68BFA264" w:rsidR="00BD191B" w:rsidRPr="00A90BA9" w:rsidRDefault="0079344E" w:rsidP="00BD191B">
            <w:pPr>
              <w:spacing w:line="276" w:lineRule="auto"/>
              <w:jc w:val="both"/>
              <w:rPr>
                <w:rFonts w:ascii="Arial" w:hAnsi="Arial" w:cs="Arial"/>
              </w:rPr>
            </w:pPr>
            <w:r w:rsidRPr="00A90BA9">
              <w:rPr>
                <w:rFonts w:ascii="Arial" w:hAnsi="Arial" w:cs="Arial"/>
              </w:rPr>
              <w:t xml:space="preserve">You will provide an enabling enhanced housing management service to a designated group of tenants to </w:t>
            </w:r>
            <w:r w:rsidR="00212168" w:rsidRPr="00A90BA9">
              <w:rPr>
                <w:rFonts w:ascii="Arial" w:hAnsi="Arial" w:cs="Arial"/>
              </w:rPr>
              <w:t>maximise</w:t>
            </w:r>
            <w:r w:rsidRPr="00A90BA9">
              <w:rPr>
                <w:rFonts w:ascii="Arial" w:hAnsi="Arial" w:cs="Arial"/>
              </w:rPr>
              <w:t xml:space="preserve"> their independence and ensure the sustainment of </w:t>
            </w:r>
            <w:r w:rsidR="00212168" w:rsidRPr="00A90BA9">
              <w:rPr>
                <w:rFonts w:ascii="Arial" w:hAnsi="Arial" w:cs="Arial"/>
              </w:rPr>
              <w:t xml:space="preserve">their tenancies, whilst responding flexibly </w:t>
            </w:r>
            <w:r w:rsidR="00A90BA9" w:rsidRPr="00A90BA9">
              <w:rPr>
                <w:rFonts w:ascii="Arial" w:hAnsi="Arial" w:cs="Arial"/>
              </w:rPr>
              <w:t xml:space="preserve">to the varying needs of a mental health group. </w:t>
            </w:r>
            <w:r w:rsidR="00165EBA">
              <w:rPr>
                <w:rFonts w:ascii="Arial" w:hAnsi="Arial" w:cs="Arial"/>
              </w:rPr>
              <w:t xml:space="preserve">The service provides </w:t>
            </w:r>
            <w:r w:rsidR="001F42E0">
              <w:rPr>
                <w:rFonts w:ascii="Arial" w:hAnsi="Arial" w:cs="Arial"/>
              </w:rPr>
              <w:t>an enhanced housing management service only and does not provide direct support to tenants and licensees</w:t>
            </w:r>
            <w:r w:rsidR="000F43C5">
              <w:rPr>
                <w:rFonts w:ascii="Arial" w:hAnsi="Arial" w:cs="Arial"/>
              </w:rPr>
              <w:t xml:space="preserve"> through </w:t>
            </w:r>
            <w:proofErr w:type="spellStart"/>
            <w:r w:rsidR="000F43C5">
              <w:rPr>
                <w:rFonts w:ascii="Arial" w:hAnsi="Arial" w:cs="Arial"/>
              </w:rPr>
              <w:t>keyworking</w:t>
            </w:r>
            <w:proofErr w:type="spellEnd"/>
            <w:r w:rsidR="000F43C5">
              <w:rPr>
                <w:rFonts w:ascii="Arial" w:hAnsi="Arial" w:cs="Arial"/>
              </w:rPr>
              <w:t xml:space="preserve"> or support planning</w:t>
            </w:r>
            <w:r w:rsidR="00A52FC6">
              <w:rPr>
                <w:rFonts w:ascii="Arial" w:hAnsi="Arial" w:cs="Arial"/>
              </w:rPr>
              <w:t>.</w:t>
            </w:r>
            <w:r w:rsidR="000F43C5">
              <w:rPr>
                <w:rFonts w:ascii="Arial" w:hAnsi="Arial" w:cs="Arial"/>
              </w:rPr>
              <w:t xml:space="preserve"> You will be required to complete annual risk assessments for each tenant/licensee.</w:t>
            </w:r>
            <w:r w:rsidR="003F0597">
              <w:rPr>
                <w:rFonts w:ascii="Arial" w:hAnsi="Arial" w:cs="Arial"/>
              </w:rPr>
              <w:t xml:space="preserve"> Our </w:t>
            </w:r>
            <w:r w:rsidR="00E5697B">
              <w:rPr>
                <w:rFonts w:ascii="Arial" w:hAnsi="Arial" w:cs="Arial"/>
              </w:rPr>
              <w:t>Enhanced Housing Management services house people who have previously been in supported housing</w:t>
            </w:r>
            <w:r w:rsidR="00356F27">
              <w:rPr>
                <w:rFonts w:ascii="Arial" w:hAnsi="Arial" w:cs="Arial"/>
              </w:rPr>
              <w:t xml:space="preserve"> to aid their recovery from mental ill health.</w:t>
            </w:r>
          </w:p>
          <w:p w14:paraId="680D7331" w14:textId="77777777" w:rsidR="00212168" w:rsidRDefault="00212168" w:rsidP="00BD191B">
            <w:pPr>
              <w:spacing w:line="276" w:lineRule="auto"/>
              <w:jc w:val="both"/>
              <w:rPr>
                <w:rFonts w:ascii="Calibri" w:eastAsia="Times New Roman" w:hAnsi="Calibri" w:cs="Times New Roman"/>
                <w:szCs w:val="24"/>
                <w:lang w:eastAsia="en-GB"/>
              </w:rPr>
            </w:pPr>
          </w:p>
          <w:p w14:paraId="136B9C61" w14:textId="77777777" w:rsidR="00BD191B" w:rsidRDefault="00BD191B" w:rsidP="00BD191B">
            <w:pPr>
              <w:spacing w:line="276" w:lineRule="auto"/>
              <w:jc w:val="both"/>
              <w:rPr>
                <w:rFonts w:ascii="Arial" w:hAnsi="Arial" w:cs="Arial"/>
                <w:b/>
                <w:bCs/>
                <w:color w:val="1B2125" w:themeColor="text1" w:themeShade="80"/>
                <w:sz w:val="32"/>
                <w:szCs w:val="32"/>
              </w:rPr>
            </w:pPr>
            <w:r w:rsidRPr="009E7B6F">
              <w:rPr>
                <w:rFonts w:ascii="Arial" w:hAnsi="Arial" w:cs="Arial"/>
                <w:b/>
                <w:bCs/>
                <w:color w:val="1B2125" w:themeColor="text1" w:themeShade="80"/>
                <w:sz w:val="32"/>
                <w:szCs w:val="32"/>
              </w:rPr>
              <w:t>Key results:</w:t>
            </w:r>
          </w:p>
          <w:p w14:paraId="7954BE19" w14:textId="77777777" w:rsidR="00D97C32" w:rsidRDefault="008B5FD8"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 xml:space="preserve">Enable Tenants/Licensees to maximise their independence and ensure the sustainment of their tenancies. </w:t>
            </w:r>
          </w:p>
          <w:p w14:paraId="617DFCDF" w14:textId="0E0D8433" w:rsidR="00226AF2" w:rsidRDefault="00D97C32"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Welcoming new Tenants/License</w:t>
            </w:r>
            <w:r w:rsidR="000D36A4">
              <w:rPr>
                <w:rFonts w:ascii="Arial" w:eastAsia="Times New Roman" w:hAnsi="Arial" w:cs="Arial"/>
                <w:lang w:eastAsia="en-GB"/>
              </w:rPr>
              <w:t>e</w:t>
            </w:r>
            <w:r>
              <w:rPr>
                <w:rFonts w:ascii="Arial" w:eastAsia="Times New Roman" w:hAnsi="Arial" w:cs="Arial"/>
                <w:lang w:eastAsia="en-GB"/>
              </w:rPr>
              <w:t xml:space="preserve">s </w:t>
            </w:r>
            <w:r w:rsidR="00A50958">
              <w:rPr>
                <w:rFonts w:ascii="Arial" w:eastAsia="Times New Roman" w:hAnsi="Arial" w:cs="Arial"/>
                <w:lang w:eastAsia="en-GB"/>
              </w:rPr>
              <w:t>to services and introduce them to the services and facilities</w:t>
            </w:r>
            <w:r w:rsidR="00CA2B54">
              <w:rPr>
                <w:rFonts w:ascii="Arial" w:eastAsia="Times New Roman" w:hAnsi="Arial" w:cs="Arial"/>
                <w:lang w:eastAsia="en-GB"/>
              </w:rPr>
              <w:t xml:space="preserve">, and </w:t>
            </w:r>
            <w:r w:rsidR="000D36A4">
              <w:rPr>
                <w:rFonts w:ascii="Arial" w:eastAsia="Times New Roman" w:hAnsi="Arial" w:cs="Arial"/>
                <w:lang w:eastAsia="en-GB"/>
              </w:rPr>
              <w:t>all the relevant housing rules and regulations relating to their tenancy/license and to support them to sustain this.</w:t>
            </w:r>
          </w:p>
          <w:p w14:paraId="5673D6D2" w14:textId="091E2D83" w:rsidR="00F32704" w:rsidRDefault="00F32704"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 xml:space="preserve">To ensure that Tenants/Licensees are aware and understand the responsibilities of their tenancy/license and to </w:t>
            </w:r>
            <w:r w:rsidR="00C57997">
              <w:rPr>
                <w:rFonts w:ascii="Arial" w:eastAsia="Times New Roman" w:hAnsi="Arial" w:cs="Arial"/>
                <w:lang w:eastAsia="en-GB"/>
              </w:rPr>
              <w:t>assist</w:t>
            </w:r>
            <w:r>
              <w:rPr>
                <w:rFonts w:ascii="Arial" w:eastAsia="Times New Roman" w:hAnsi="Arial" w:cs="Arial"/>
                <w:lang w:eastAsia="en-GB"/>
              </w:rPr>
              <w:t xml:space="preserve"> them to sustain this.</w:t>
            </w:r>
          </w:p>
          <w:p w14:paraId="17B11735" w14:textId="77777777" w:rsidR="00D63B1D" w:rsidRPr="009C1C1C" w:rsidRDefault="00D63B1D" w:rsidP="00930347">
            <w:pPr>
              <w:pStyle w:val="ListParagraph"/>
              <w:numPr>
                <w:ilvl w:val="0"/>
                <w:numId w:val="16"/>
              </w:numPr>
              <w:shd w:val="clear" w:color="auto" w:fill="FFFFFF"/>
              <w:rPr>
                <w:rFonts w:ascii="Arial" w:eastAsia="Times New Roman" w:hAnsi="Arial" w:cs="Arial"/>
                <w:lang w:eastAsia="en-GB"/>
              </w:rPr>
            </w:pPr>
            <w:r w:rsidRPr="009C1C1C">
              <w:rPr>
                <w:rFonts w:ascii="Arial" w:eastAsia="Times New Roman" w:hAnsi="Arial" w:cs="Arial"/>
                <w:lang w:eastAsia="en-GB"/>
              </w:rPr>
              <w:t xml:space="preserve">Carry out regular Health and Safety and building checks including fire safety checks and flat checks in conjunction with Tenants/Licensees and ensure any follow up actions such as repair reporting are completed.  </w:t>
            </w:r>
          </w:p>
          <w:p w14:paraId="238DF307" w14:textId="512824F9" w:rsidR="00D63B1D" w:rsidRDefault="00D63B1D"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 xml:space="preserve">Maintain accurate and up to date Health and Safety records.  Ensure a high standard of cleanliness safety and security within the scheme including any on-sites offices. </w:t>
            </w:r>
          </w:p>
          <w:p w14:paraId="38C7C551" w14:textId="77777777" w:rsidR="000F5326" w:rsidRDefault="000F5326"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Monitor the performance of contractors including cleaning, gardening, window cleaning, to ensure the communal areas are clear and clean and inviting for Tenants/Licensees.</w:t>
            </w:r>
          </w:p>
          <w:p w14:paraId="319B99EF" w14:textId="4ED87810" w:rsidR="006154EA" w:rsidRPr="00930347" w:rsidRDefault="006154EA" w:rsidP="00930347">
            <w:pPr>
              <w:pStyle w:val="ListParagraph"/>
              <w:numPr>
                <w:ilvl w:val="0"/>
                <w:numId w:val="16"/>
              </w:numPr>
              <w:shd w:val="clear" w:color="auto" w:fill="FFFFFF"/>
              <w:rPr>
                <w:rFonts w:ascii="Arial" w:eastAsia="Times New Roman" w:hAnsi="Arial" w:cs="Arial"/>
                <w:lang w:eastAsia="en-GB"/>
              </w:rPr>
            </w:pPr>
            <w:r w:rsidRPr="00930347">
              <w:rPr>
                <w:rFonts w:ascii="Arial" w:eastAsia="Times New Roman" w:hAnsi="Arial" w:cs="Arial"/>
                <w:lang w:eastAsia="en-GB"/>
              </w:rPr>
              <w:t>To encourage Tenants/</w:t>
            </w:r>
            <w:r w:rsidR="00255242" w:rsidRPr="00930347">
              <w:rPr>
                <w:rFonts w:ascii="Arial" w:eastAsia="Times New Roman" w:hAnsi="Arial" w:cs="Arial"/>
                <w:lang w:eastAsia="en-GB"/>
              </w:rPr>
              <w:t>Licensees</w:t>
            </w:r>
            <w:r w:rsidRPr="00930347">
              <w:rPr>
                <w:rFonts w:ascii="Arial" w:eastAsia="Times New Roman" w:hAnsi="Arial" w:cs="Arial"/>
                <w:lang w:eastAsia="en-GB"/>
              </w:rPr>
              <w:t xml:space="preserve"> to recognise and understand responsib</w:t>
            </w:r>
            <w:r w:rsidR="00255242" w:rsidRPr="00930347">
              <w:rPr>
                <w:rFonts w:ascii="Arial" w:eastAsia="Times New Roman" w:hAnsi="Arial" w:cs="Arial"/>
                <w:lang w:eastAsia="en-GB"/>
              </w:rPr>
              <w:t>ilities around reporting repairs, monitoring the progress against completed works.</w:t>
            </w:r>
          </w:p>
          <w:p w14:paraId="762AF8AF" w14:textId="4531FA53" w:rsidR="008B4115" w:rsidRDefault="008B4115" w:rsidP="00930347">
            <w:pPr>
              <w:numPr>
                <w:ilvl w:val="0"/>
                <w:numId w:val="16"/>
              </w:numPr>
              <w:rPr>
                <w:rFonts w:ascii="Arial" w:eastAsia="Times New Roman" w:hAnsi="Arial" w:cs="Arial"/>
                <w:lang w:eastAsia="en-GB"/>
              </w:rPr>
            </w:pPr>
            <w:r w:rsidRPr="008B4115">
              <w:rPr>
                <w:rFonts w:ascii="Arial" w:eastAsia="Times New Roman" w:hAnsi="Arial" w:cs="Arial"/>
                <w:lang w:eastAsia="en-GB"/>
              </w:rPr>
              <w:t xml:space="preserve">To be aware of the risk’s factors including warning signs, triggers and crisis plans and to follow the Risk Assessment/Management and SOVA procedures. To liaise with support agencies including Care Co-ordinators and GP if there are any concerns. </w:t>
            </w:r>
          </w:p>
          <w:p w14:paraId="2A3333AA" w14:textId="10BB89EC" w:rsidR="00DD359F" w:rsidRPr="008B4115" w:rsidRDefault="00DD359F" w:rsidP="00930347">
            <w:pPr>
              <w:numPr>
                <w:ilvl w:val="0"/>
                <w:numId w:val="16"/>
              </w:numPr>
              <w:rPr>
                <w:rFonts w:ascii="Arial" w:eastAsia="Times New Roman" w:hAnsi="Arial" w:cs="Arial"/>
                <w:lang w:eastAsia="en-GB"/>
              </w:rPr>
            </w:pPr>
            <w:r>
              <w:rPr>
                <w:rFonts w:ascii="Arial" w:eastAsia="Times New Roman" w:hAnsi="Arial" w:cs="Arial"/>
                <w:lang w:eastAsia="en-GB"/>
              </w:rPr>
              <w:t>Ensure clear communication with your Line Manager of any concerns relating to customers or their living conditions.</w:t>
            </w:r>
          </w:p>
          <w:p w14:paraId="11B82994" w14:textId="5640E35B" w:rsidR="009C1C1C" w:rsidRPr="00F033D8" w:rsidRDefault="00930347" w:rsidP="00F033D8">
            <w:pPr>
              <w:numPr>
                <w:ilvl w:val="0"/>
                <w:numId w:val="16"/>
              </w:numPr>
              <w:overflowPunct w:val="0"/>
              <w:autoSpaceDE w:val="0"/>
              <w:autoSpaceDN w:val="0"/>
              <w:adjustRightInd w:val="0"/>
              <w:textAlignment w:val="baseline"/>
              <w:rPr>
                <w:rFonts w:ascii="Arial" w:eastAsia="Times New Roman" w:hAnsi="Arial" w:cs="Arial"/>
                <w:lang w:eastAsia="en-GB"/>
              </w:rPr>
            </w:pPr>
            <w:r w:rsidRPr="00930347">
              <w:rPr>
                <w:rFonts w:ascii="Arial" w:eastAsia="Times New Roman" w:hAnsi="Arial" w:cs="Arial"/>
                <w:lang w:eastAsia="en-GB"/>
              </w:rPr>
              <w:t xml:space="preserve">To keep accurate, up to date records on referrals, refusals, acceptance, daily contact notes and outcomes, reporting on information as requested by the Line Manager. To provide information and reports if requested. </w:t>
            </w:r>
          </w:p>
          <w:p w14:paraId="728C9F5D" w14:textId="1101CC9B" w:rsidR="00255242" w:rsidRDefault="001865A0"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To liaise with Housing and Income Officers to assist with rent, service charge collection and arrears recovery, including liaising with Housing Benefit</w:t>
            </w:r>
            <w:r w:rsidR="00056C7E">
              <w:rPr>
                <w:rFonts w:ascii="Arial" w:eastAsia="Times New Roman" w:hAnsi="Arial" w:cs="Arial"/>
                <w:lang w:eastAsia="en-GB"/>
              </w:rPr>
              <w:t xml:space="preserve"> Officers.</w:t>
            </w:r>
          </w:p>
          <w:p w14:paraId="3162138D" w14:textId="1345ACCB" w:rsidR="00056C7E" w:rsidRDefault="00056C7E"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 xml:space="preserve">Promptly report any complaints, </w:t>
            </w:r>
            <w:r w:rsidR="00B136A4">
              <w:rPr>
                <w:rFonts w:ascii="Arial" w:eastAsia="Times New Roman" w:hAnsi="Arial" w:cs="Arial"/>
                <w:lang w:eastAsia="en-GB"/>
              </w:rPr>
              <w:t>accidents,</w:t>
            </w:r>
            <w:r>
              <w:rPr>
                <w:rFonts w:ascii="Arial" w:eastAsia="Times New Roman" w:hAnsi="Arial" w:cs="Arial"/>
                <w:lang w:eastAsia="en-GB"/>
              </w:rPr>
              <w:t xml:space="preserve"> or unusual incidents to the relevant person.</w:t>
            </w:r>
          </w:p>
          <w:p w14:paraId="207F0067" w14:textId="0FCE50DE" w:rsidR="00056C7E" w:rsidRDefault="00056C7E"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Report</w:t>
            </w:r>
            <w:r w:rsidR="00334520">
              <w:rPr>
                <w:rFonts w:ascii="Arial" w:eastAsia="Times New Roman" w:hAnsi="Arial" w:cs="Arial"/>
                <w:lang w:eastAsia="en-GB"/>
              </w:rPr>
              <w:t xml:space="preserve"> </w:t>
            </w:r>
            <w:r w:rsidR="00DD59D1">
              <w:rPr>
                <w:rFonts w:ascii="Arial" w:eastAsia="Times New Roman" w:hAnsi="Arial" w:cs="Arial"/>
                <w:lang w:eastAsia="en-GB"/>
              </w:rPr>
              <w:t>any</w:t>
            </w:r>
            <w:r w:rsidR="00334520">
              <w:rPr>
                <w:rFonts w:ascii="Arial" w:eastAsia="Times New Roman" w:hAnsi="Arial" w:cs="Arial"/>
                <w:lang w:eastAsia="en-GB"/>
              </w:rPr>
              <w:t xml:space="preserve"> Safeguarding concerns internally and </w:t>
            </w:r>
            <w:r w:rsidR="001D4E5D">
              <w:rPr>
                <w:rFonts w:ascii="Arial" w:eastAsia="Times New Roman" w:hAnsi="Arial" w:cs="Arial"/>
                <w:lang w:eastAsia="en-GB"/>
              </w:rPr>
              <w:t>externally</w:t>
            </w:r>
            <w:r w:rsidR="00EB1DA5">
              <w:rPr>
                <w:rFonts w:ascii="Arial" w:eastAsia="Times New Roman" w:hAnsi="Arial" w:cs="Arial"/>
                <w:lang w:eastAsia="en-GB"/>
              </w:rPr>
              <w:t xml:space="preserve"> within 24 hours</w:t>
            </w:r>
            <w:r w:rsidR="001D4E5D">
              <w:rPr>
                <w:rFonts w:ascii="Arial" w:eastAsia="Times New Roman" w:hAnsi="Arial" w:cs="Arial"/>
                <w:lang w:eastAsia="en-GB"/>
              </w:rPr>
              <w:t>.</w:t>
            </w:r>
          </w:p>
          <w:p w14:paraId="6F5BAB14" w14:textId="54A7CA3F" w:rsidR="001D4E5D" w:rsidRDefault="001D4E5D"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To assist in completing Needs Assessments for applicants who may be suitable for our service.</w:t>
            </w:r>
          </w:p>
          <w:p w14:paraId="4FC9A57B" w14:textId="45C98EAD" w:rsidR="001D4E5D" w:rsidRDefault="001D4E5D"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t>Provide information and guidance to our customers</w:t>
            </w:r>
            <w:r w:rsidR="00EE130D">
              <w:rPr>
                <w:rFonts w:ascii="Arial" w:eastAsia="Times New Roman" w:hAnsi="Arial" w:cs="Arial"/>
                <w:lang w:eastAsia="en-GB"/>
              </w:rPr>
              <w:t xml:space="preserve">  to increase their independent living skills </w:t>
            </w:r>
            <w:r w:rsidR="00111BDE">
              <w:rPr>
                <w:rFonts w:ascii="Arial" w:eastAsia="Times New Roman" w:hAnsi="Arial" w:cs="Arial"/>
                <w:lang w:eastAsia="en-GB"/>
              </w:rPr>
              <w:t>i.e.,</w:t>
            </w:r>
            <w:r w:rsidR="00B136A4">
              <w:rPr>
                <w:rFonts w:ascii="Arial" w:eastAsia="Times New Roman" w:hAnsi="Arial" w:cs="Arial"/>
                <w:lang w:eastAsia="en-GB"/>
              </w:rPr>
              <w:t xml:space="preserve"> increasing and encourage independence, budgeting, assistance in training and education, dealing with </w:t>
            </w:r>
            <w:r w:rsidR="006A218A">
              <w:rPr>
                <w:rFonts w:ascii="Arial" w:eastAsia="Times New Roman" w:hAnsi="Arial" w:cs="Arial"/>
                <w:lang w:eastAsia="en-GB"/>
              </w:rPr>
              <w:t xml:space="preserve">tenancy related issues </w:t>
            </w:r>
            <w:r w:rsidR="002D37F2">
              <w:rPr>
                <w:rFonts w:ascii="Arial" w:eastAsia="Times New Roman" w:hAnsi="Arial" w:cs="Arial"/>
                <w:lang w:eastAsia="en-GB"/>
              </w:rPr>
              <w:t xml:space="preserve">and </w:t>
            </w:r>
            <w:r w:rsidR="006A218A">
              <w:rPr>
                <w:rFonts w:ascii="Arial" w:eastAsia="Times New Roman" w:hAnsi="Arial" w:cs="Arial"/>
                <w:lang w:eastAsia="en-GB"/>
              </w:rPr>
              <w:t>signposting to specialist agencies</w:t>
            </w:r>
            <w:r w:rsidR="002D37F2">
              <w:rPr>
                <w:rFonts w:ascii="Arial" w:eastAsia="Times New Roman" w:hAnsi="Arial" w:cs="Arial"/>
                <w:lang w:eastAsia="en-GB"/>
              </w:rPr>
              <w:t xml:space="preserve"> for support.</w:t>
            </w:r>
          </w:p>
          <w:p w14:paraId="42C94701" w14:textId="607350D9" w:rsidR="00B03A7F" w:rsidRDefault="00111BDE" w:rsidP="00930347">
            <w:pPr>
              <w:pStyle w:val="ListParagraph"/>
              <w:numPr>
                <w:ilvl w:val="0"/>
                <w:numId w:val="16"/>
              </w:numPr>
              <w:shd w:val="clear" w:color="auto" w:fill="FFFFFF"/>
              <w:rPr>
                <w:rFonts w:ascii="Arial" w:eastAsia="Times New Roman" w:hAnsi="Arial" w:cs="Arial"/>
                <w:lang w:eastAsia="en-GB"/>
              </w:rPr>
            </w:pPr>
            <w:r>
              <w:rPr>
                <w:rFonts w:ascii="Arial" w:eastAsia="Times New Roman" w:hAnsi="Arial" w:cs="Arial"/>
                <w:lang w:eastAsia="en-GB"/>
              </w:rPr>
              <w:lastRenderedPageBreak/>
              <w:t>To actively engage with Tenants/Licensees that may</w:t>
            </w:r>
            <w:r w:rsidR="00B03A7F">
              <w:rPr>
                <w:rFonts w:ascii="Arial" w:eastAsia="Times New Roman" w:hAnsi="Arial" w:cs="Arial"/>
                <w:lang w:eastAsia="en-GB"/>
              </w:rPr>
              <w:t xml:space="preserve"> be resistant to </w:t>
            </w:r>
            <w:r w:rsidR="003F0597">
              <w:rPr>
                <w:rFonts w:ascii="Arial" w:eastAsia="Times New Roman" w:hAnsi="Arial" w:cs="Arial"/>
                <w:lang w:eastAsia="en-GB"/>
              </w:rPr>
              <w:t>working with the service</w:t>
            </w:r>
            <w:r w:rsidR="00B03A7F">
              <w:rPr>
                <w:rFonts w:ascii="Arial" w:eastAsia="Times New Roman" w:hAnsi="Arial" w:cs="Arial"/>
                <w:lang w:eastAsia="en-GB"/>
              </w:rPr>
              <w:t xml:space="preserve"> and completing regular checks on their welfare.</w:t>
            </w:r>
          </w:p>
          <w:p w14:paraId="12CA10F8" w14:textId="4D1B5F72" w:rsidR="00B03A7F" w:rsidRPr="00B03A7F" w:rsidRDefault="00B4789C" w:rsidP="00930347">
            <w:pPr>
              <w:pStyle w:val="ListParagraph"/>
              <w:numPr>
                <w:ilvl w:val="0"/>
                <w:numId w:val="16"/>
              </w:numPr>
              <w:shd w:val="clear" w:color="auto" w:fill="FFFFFF"/>
              <w:rPr>
                <w:rFonts w:ascii="Arial" w:eastAsia="Times New Roman" w:hAnsi="Arial" w:cs="Arial"/>
                <w:lang w:eastAsia="en-GB"/>
              </w:rPr>
            </w:pPr>
            <w:r w:rsidRPr="00B4789C">
              <w:rPr>
                <w:rFonts w:ascii="Arial" w:eastAsia="Times New Roman" w:hAnsi="Arial" w:cs="Arial"/>
                <w:lang w:eastAsia="en-GB"/>
              </w:rPr>
              <w:t>To keep accurate, up to date records on referrals, refusals, acceptance, contact notes and reporting on information as requested by the Line Manager. To provide information and reports if requested</w:t>
            </w:r>
            <w:r>
              <w:rPr>
                <w:rFonts w:ascii="Arial" w:eastAsia="Times New Roman" w:hAnsi="Arial" w:cs="Arial"/>
                <w:lang w:eastAsia="en-GB"/>
              </w:rPr>
              <w:t>.</w:t>
            </w:r>
          </w:p>
          <w:p w14:paraId="6DF0D702" w14:textId="1CF88583" w:rsidR="00226AF2" w:rsidRDefault="00B4789C" w:rsidP="00930347">
            <w:pPr>
              <w:pStyle w:val="ListParagraph"/>
              <w:numPr>
                <w:ilvl w:val="0"/>
                <w:numId w:val="16"/>
              </w:numPr>
              <w:shd w:val="clear" w:color="auto" w:fill="FFFFFF"/>
              <w:rPr>
                <w:rFonts w:ascii="Arial" w:eastAsia="Times New Roman" w:hAnsi="Arial" w:cs="Arial"/>
                <w:lang w:eastAsia="en-GB"/>
              </w:rPr>
            </w:pPr>
            <w:r w:rsidRPr="00B4789C">
              <w:rPr>
                <w:rFonts w:ascii="Arial" w:eastAsia="Times New Roman" w:hAnsi="Arial" w:cs="Arial"/>
                <w:lang w:eastAsia="en-GB"/>
              </w:rPr>
              <w:t>To encourage customers to recognise the benefit of additional support services related to their mental health, drug and alcohol misuse problems, or other issues and assist with access to these services.</w:t>
            </w:r>
          </w:p>
          <w:p w14:paraId="3336BAC5" w14:textId="4B860612" w:rsidR="00B4789C" w:rsidRPr="008C2D27" w:rsidRDefault="008C2D27" w:rsidP="00930347">
            <w:pPr>
              <w:pStyle w:val="ListParagraph"/>
              <w:numPr>
                <w:ilvl w:val="0"/>
                <w:numId w:val="16"/>
              </w:numPr>
              <w:shd w:val="clear" w:color="auto" w:fill="FFFFFF"/>
              <w:rPr>
                <w:rFonts w:ascii="Arial" w:eastAsia="Times New Roman" w:hAnsi="Arial" w:cs="Arial"/>
                <w:lang w:eastAsia="en-GB"/>
              </w:rPr>
            </w:pPr>
            <w:r w:rsidRPr="008C2D27">
              <w:rPr>
                <w:rFonts w:ascii="Arial" w:eastAsia="Times New Roman" w:hAnsi="Arial" w:cs="Arial"/>
                <w:lang w:eastAsia="en-GB"/>
              </w:rPr>
              <w:t>Promote the integration of the tenant into the local community and provide opportunities by which they will be enabled to develop skills and have access to the widest possible range of experiences</w:t>
            </w:r>
            <w:r>
              <w:rPr>
                <w:rFonts w:ascii="Arial" w:eastAsia="Times New Roman" w:hAnsi="Arial" w:cs="Arial"/>
                <w:lang w:eastAsia="en-GB"/>
              </w:rPr>
              <w:t>.</w:t>
            </w:r>
          </w:p>
          <w:p w14:paraId="59E5ADE2" w14:textId="77777777" w:rsidR="008C2D27" w:rsidRPr="008C2D27" w:rsidRDefault="008C2D27" w:rsidP="00930347">
            <w:pPr>
              <w:pStyle w:val="ListParagraph"/>
              <w:numPr>
                <w:ilvl w:val="0"/>
                <w:numId w:val="16"/>
              </w:numPr>
              <w:shd w:val="clear" w:color="auto" w:fill="FFFFFF"/>
              <w:rPr>
                <w:rFonts w:ascii="Arial" w:eastAsia="Times New Roman" w:hAnsi="Arial" w:cs="Arial"/>
                <w:lang w:eastAsia="en-GB"/>
              </w:rPr>
            </w:pPr>
            <w:r w:rsidRPr="008C2D27">
              <w:rPr>
                <w:rFonts w:ascii="Arial" w:eastAsia="Times New Roman" w:hAnsi="Arial" w:cs="Arial"/>
                <w:lang w:eastAsia="en-GB"/>
              </w:rPr>
              <w:t xml:space="preserve">Responding flexibly to the varying needs of a mainly mental health client group. </w:t>
            </w:r>
          </w:p>
          <w:p w14:paraId="2BC77F3D" w14:textId="77777777" w:rsidR="008C2D27" w:rsidRPr="008C2D27" w:rsidRDefault="008C2D27" w:rsidP="00930347">
            <w:pPr>
              <w:pStyle w:val="ListParagraph"/>
              <w:numPr>
                <w:ilvl w:val="0"/>
                <w:numId w:val="16"/>
              </w:numPr>
              <w:shd w:val="clear" w:color="auto" w:fill="FFFFFF"/>
              <w:rPr>
                <w:rFonts w:ascii="Arial" w:eastAsia="Times New Roman" w:hAnsi="Arial" w:cs="Arial"/>
                <w:lang w:eastAsia="en-GB"/>
              </w:rPr>
            </w:pPr>
            <w:r w:rsidRPr="008C2D27">
              <w:rPr>
                <w:rFonts w:ascii="Arial" w:eastAsia="Times New Roman" w:hAnsi="Arial" w:cs="Arial"/>
                <w:lang w:eastAsia="en-GB"/>
              </w:rPr>
              <w:t xml:space="preserve">To maintain excellent and professional relationships with stakeholders that may be involved with customer support. </w:t>
            </w:r>
          </w:p>
          <w:p w14:paraId="5772E952" w14:textId="1992B21B" w:rsidR="008C2D27" w:rsidRDefault="008C2D27" w:rsidP="00930347">
            <w:pPr>
              <w:pStyle w:val="ListParagraph"/>
              <w:numPr>
                <w:ilvl w:val="0"/>
                <w:numId w:val="16"/>
              </w:numPr>
              <w:shd w:val="clear" w:color="auto" w:fill="FFFFFF"/>
              <w:rPr>
                <w:rFonts w:ascii="Arial" w:eastAsia="Times New Roman" w:hAnsi="Arial" w:cs="Arial"/>
                <w:lang w:eastAsia="en-GB"/>
              </w:rPr>
            </w:pPr>
            <w:r w:rsidRPr="008C2D27">
              <w:rPr>
                <w:rFonts w:ascii="Arial" w:eastAsia="Times New Roman" w:hAnsi="Arial" w:cs="Arial"/>
                <w:lang w:eastAsia="en-GB"/>
              </w:rPr>
              <w:t>To be responsible for your own personal Health and Safety whilst at work adhering to policy and procedure including reporting of any unsafe acts or conditions to management.</w:t>
            </w:r>
          </w:p>
          <w:p w14:paraId="3AB2E1E3" w14:textId="7E83928E" w:rsidR="00875E84" w:rsidRDefault="0019173E" w:rsidP="00930347">
            <w:pPr>
              <w:pStyle w:val="ListParagraph"/>
              <w:numPr>
                <w:ilvl w:val="0"/>
                <w:numId w:val="16"/>
              </w:numPr>
              <w:shd w:val="clear" w:color="auto" w:fill="FFFFFF"/>
              <w:rPr>
                <w:rFonts w:ascii="Arial" w:eastAsia="Times New Roman" w:hAnsi="Arial" w:cs="Arial"/>
                <w:lang w:eastAsia="en-GB"/>
              </w:rPr>
            </w:pPr>
            <w:r w:rsidRPr="0019173E">
              <w:rPr>
                <w:rFonts w:ascii="Arial" w:eastAsia="Times New Roman" w:hAnsi="Arial" w:cs="Arial"/>
                <w:lang w:eastAsia="en-GB"/>
              </w:rPr>
              <w:t xml:space="preserve">Undertake any other duties consistent with the above as requested by the </w:t>
            </w:r>
            <w:r>
              <w:rPr>
                <w:rFonts w:ascii="Arial" w:eastAsia="Times New Roman" w:hAnsi="Arial" w:cs="Arial"/>
                <w:lang w:eastAsia="en-GB"/>
              </w:rPr>
              <w:t xml:space="preserve">Team Leader or </w:t>
            </w:r>
            <w:r w:rsidRPr="0019173E">
              <w:rPr>
                <w:rFonts w:ascii="Arial" w:eastAsia="Times New Roman" w:hAnsi="Arial" w:cs="Arial"/>
                <w:lang w:eastAsia="en-GB"/>
              </w:rPr>
              <w:t>Service Manager.</w:t>
            </w:r>
          </w:p>
          <w:p w14:paraId="720FD1D6" w14:textId="77777777" w:rsidR="0019173E" w:rsidRPr="0019173E" w:rsidRDefault="0019173E" w:rsidP="0019173E">
            <w:pPr>
              <w:pStyle w:val="ListParagraph"/>
              <w:shd w:val="clear" w:color="auto" w:fill="FFFFFF"/>
              <w:rPr>
                <w:rFonts w:ascii="Arial" w:eastAsia="Times New Roman" w:hAnsi="Arial" w:cs="Arial"/>
                <w:lang w:eastAsia="en-GB"/>
              </w:rPr>
            </w:pPr>
          </w:p>
          <w:p w14:paraId="15B9769F" w14:textId="77777777" w:rsidR="00DC7642" w:rsidRPr="009E7B6F" w:rsidRDefault="00DC7642" w:rsidP="00DC7642">
            <w:pPr>
              <w:spacing w:line="276" w:lineRule="auto"/>
              <w:jc w:val="both"/>
              <w:rPr>
                <w:rFonts w:ascii="Arial" w:hAnsi="Arial" w:cs="Arial"/>
                <w:b/>
                <w:bCs/>
                <w:color w:val="1B2125" w:themeColor="text1" w:themeShade="80"/>
                <w:sz w:val="32"/>
                <w:szCs w:val="32"/>
              </w:rPr>
            </w:pPr>
            <w:r w:rsidRPr="009E7B6F">
              <w:rPr>
                <w:rFonts w:ascii="Arial" w:hAnsi="Arial" w:cs="Arial"/>
                <w:b/>
                <w:bCs/>
                <w:color w:val="1B2125" w:themeColor="text1" w:themeShade="80"/>
                <w:sz w:val="32"/>
                <w:szCs w:val="32"/>
              </w:rPr>
              <w:t>Success metrics:</w:t>
            </w:r>
          </w:p>
          <w:p w14:paraId="1E768D1C" w14:textId="5341D8F1" w:rsidR="006348D4" w:rsidRPr="008249DD" w:rsidRDefault="006348D4" w:rsidP="00930347">
            <w:pPr>
              <w:numPr>
                <w:ilvl w:val="0"/>
                <w:numId w:val="16"/>
              </w:numPr>
              <w:tabs>
                <w:tab w:val="left" w:pos="709"/>
              </w:tabs>
              <w:spacing w:line="276" w:lineRule="auto"/>
              <w:rPr>
                <w:rFonts w:ascii="Arial" w:eastAsia="Times New Roman" w:hAnsi="Arial" w:cs="Arial"/>
                <w:lang w:val="en-US" w:eastAsia="en-GB"/>
              </w:rPr>
            </w:pPr>
            <w:r w:rsidRPr="008249DD">
              <w:rPr>
                <w:rFonts w:ascii="Arial" w:eastAsia="Times New Roman" w:hAnsi="Arial" w:cs="Arial"/>
                <w:lang w:val="en-US" w:eastAsia="en-GB"/>
              </w:rPr>
              <w:t xml:space="preserve">Play an active and key role in developing and influencing team and directorate </w:t>
            </w:r>
            <w:r w:rsidR="0019173E" w:rsidRPr="008249DD">
              <w:rPr>
                <w:rFonts w:ascii="Arial" w:eastAsia="Times New Roman" w:hAnsi="Arial" w:cs="Arial"/>
                <w:lang w:val="en-US" w:eastAsia="en-GB"/>
              </w:rPr>
              <w:t>objectives.</w:t>
            </w:r>
          </w:p>
          <w:p w14:paraId="700EBA65" w14:textId="2408128F" w:rsidR="008D659F" w:rsidRDefault="008D659F"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 xml:space="preserve">Be professional with other departments and stakeholders that you deal with </w:t>
            </w:r>
            <w:r w:rsidR="00431B1C" w:rsidRPr="000A7CD2">
              <w:rPr>
                <w:rFonts w:ascii="Arial" w:eastAsia="Times New Roman" w:hAnsi="Arial" w:cs="Arial"/>
                <w:lang w:val="en-US" w:eastAsia="en-GB"/>
              </w:rPr>
              <w:t>during</w:t>
            </w:r>
            <w:r w:rsidRPr="000A7CD2">
              <w:rPr>
                <w:rFonts w:ascii="Arial" w:eastAsia="Times New Roman" w:hAnsi="Arial" w:cs="Arial"/>
                <w:lang w:val="en-US" w:eastAsia="en-GB"/>
              </w:rPr>
              <w:t xml:space="preserve"> your work.</w:t>
            </w:r>
          </w:p>
          <w:p w14:paraId="7CFAB2FA" w14:textId="77777777" w:rsidR="00160923" w:rsidRPr="00160923" w:rsidRDefault="008D659F"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 xml:space="preserve">Be supportive of colleagues and promote excellent team-working. </w:t>
            </w:r>
          </w:p>
          <w:p w14:paraId="5B12A866" w14:textId="77777777" w:rsidR="0034063F" w:rsidRPr="0034063F" w:rsidRDefault="00160923"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P</w:t>
            </w:r>
            <w:r w:rsidR="008D659F" w:rsidRPr="000A7CD2">
              <w:rPr>
                <w:rFonts w:ascii="Arial" w:eastAsia="Times New Roman" w:hAnsi="Arial" w:cs="Arial"/>
                <w:lang w:val="en-US" w:eastAsia="en-GB"/>
              </w:rPr>
              <w:t xml:space="preserve">lay your part in maintaining a safe and regulatory compliant service by adhering to policy, procedure, and quality standards. </w:t>
            </w:r>
          </w:p>
          <w:p w14:paraId="0B5DDF9B" w14:textId="77777777" w:rsidR="0034063F" w:rsidRPr="0034063F" w:rsidRDefault="008D659F"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 xml:space="preserve">Keep learning and improving your practice. Be open to feedback on your performance from others, including learning from mistakes and complaints. </w:t>
            </w:r>
          </w:p>
          <w:p w14:paraId="2174FB1C" w14:textId="77777777" w:rsidR="00C045E2" w:rsidRPr="00C045E2" w:rsidRDefault="008D659F"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 xml:space="preserve">Externally represent and promote Peabody by being professional and positive. </w:t>
            </w:r>
          </w:p>
          <w:p w14:paraId="1E0DF5BD" w14:textId="6670627D" w:rsidR="00C045E2" w:rsidRPr="00C045E2" w:rsidRDefault="008D659F"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 xml:space="preserve">Appreciate the importance of recording, maintaining, </w:t>
            </w:r>
            <w:r w:rsidR="00DD359F">
              <w:rPr>
                <w:rFonts w:ascii="Arial" w:eastAsia="Times New Roman" w:hAnsi="Arial" w:cs="Arial"/>
                <w:lang w:val="en-US" w:eastAsia="en-GB"/>
              </w:rPr>
              <w:t xml:space="preserve">communicating </w:t>
            </w:r>
            <w:r w:rsidRPr="000A7CD2">
              <w:rPr>
                <w:rFonts w:ascii="Arial" w:eastAsia="Times New Roman" w:hAnsi="Arial" w:cs="Arial"/>
                <w:lang w:val="en-US" w:eastAsia="en-GB"/>
              </w:rPr>
              <w:t xml:space="preserve">and managing sensitive information and data within your role. </w:t>
            </w:r>
          </w:p>
          <w:p w14:paraId="4BE9A4B9" w14:textId="77777777" w:rsidR="00C045E2" w:rsidRPr="00C045E2" w:rsidRDefault="008D659F"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 xml:space="preserve">Protect the human rights of colleagues and customers reporting any concerns and challenging and discriminatory attitudes or practice. </w:t>
            </w:r>
          </w:p>
          <w:p w14:paraId="1BBF3BFB" w14:textId="77777777" w:rsidR="00C045E2" w:rsidRPr="00C045E2" w:rsidRDefault="008D659F"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 xml:space="preserve">Know when and how to report an error, complaint, or any concern. </w:t>
            </w:r>
          </w:p>
          <w:p w14:paraId="704AB5D3" w14:textId="77777777" w:rsidR="00C0548F" w:rsidRPr="00C0548F" w:rsidRDefault="008D659F" w:rsidP="00930347">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 xml:space="preserve">Abide by and promote a positive health and safety culture, ensuring that activities are carried out in accordance with Peabody Health and Safety policies and procedures. </w:t>
            </w:r>
          </w:p>
          <w:p w14:paraId="34413D23" w14:textId="71BAA0B0" w:rsidR="00772FED" w:rsidRDefault="008D659F" w:rsidP="00F033D8">
            <w:pPr>
              <w:numPr>
                <w:ilvl w:val="0"/>
                <w:numId w:val="16"/>
              </w:numPr>
              <w:tabs>
                <w:tab w:val="left" w:pos="709"/>
              </w:tabs>
              <w:spacing w:line="276" w:lineRule="auto"/>
              <w:rPr>
                <w:rFonts w:ascii="Arial" w:eastAsia="Times New Roman" w:hAnsi="Arial" w:cs="Arial"/>
                <w:lang w:val="en-US" w:eastAsia="en-GB"/>
              </w:rPr>
            </w:pPr>
            <w:r w:rsidRPr="000A7CD2">
              <w:rPr>
                <w:rFonts w:ascii="Arial" w:eastAsia="Times New Roman" w:hAnsi="Arial" w:cs="Arial"/>
                <w:lang w:val="en-US" w:eastAsia="en-GB"/>
              </w:rPr>
              <w:t>Maintain customers and company confidentiality and adhere to professional boundaries and the Companies Code of Conduct</w:t>
            </w:r>
            <w:r w:rsidR="00F033D8">
              <w:rPr>
                <w:rFonts w:ascii="Arial" w:eastAsia="Times New Roman" w:hAnsi="Arial" w:cs="Arial"/>
                <w:lang w:val="en-US" w:eastAsia="en-GB"/>
              </w:rPr>
              <w:t>.</w:t>
            </w:r>
          </w:p>
          <w:p w14:paraId="075EE589" w14:textId="77777777" w:rsidR="008C143C" w:rsidRPr="00F033D8" w:rsidRDefault="008C143C" w:rsidP="008C143C">
            <w:pPr>
              <w:tabs>
                <w:tab w:val="left" w:pos="709"/>
              </w:tabs>
              <w:spacing w:line="276" w:lineRule="auto"/>
              <w:rPr>
                <w:rFonts w:ascii="Arial" w:eastAsia="Times New Roman" w:hAnsi="Arial" w:cs="Arial"/>
                <w:lang w:val="en-US" w:eastAsia="en-GB"/>
              </w:rPr>
            </w:pPr>
          </w:p>
          <w:p w14:paraId="709AB5A0" w14:textId="1F7DB2CE" w:rsidR="00231261" w:rsidRPr="00EA45C6" w:rsidRDefault="00231261" w:rsidP="00231261">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3DFD7DD7" w14:textId="77777777" w:rsidR="00231261" w:rsidRDefault="00231261" w:rsidP="00231261">
            <w:pPr>
              <w:shd w:val="clear" w:color="auto" w:fill="FFFFFF"/>
              <w:rPr>
                <w:rFonts w:eastAsia="Times New Roman" w:cstheme="minorHAnsi"/>
                <w:lang w:eastAsia="en-GB"/>
              </w:rPr>
            </w:pPr>
            <w:r w:rsidRPr="00EA45C6">
              <w:rPr>
                <w:rFonts w:ascii="Arial" w:hAnsi="Arial" w:cs="Arial"/>
                <w:b/>
                <w:bCs/>
                <w:color w:val="1B2125" w:themeColor="text1" w:themeShade="80"/>
              </w:rPr>
              <w:t>You will be:</w:t>
            </w:r>
            <w:r>
              <w:rPr>
                <w:rFonts w:ascii="Arial" w:hAnsi="Arial" w:cs="Arial"/>
                <w:b/>
                <w:bCs/>
                <w:color w:val="1B2125" w:themeColor="text1" w:themeShade="80"/>
              </w:rPr>
              <w:t xml:space="preserve"> </w:t>
            </w:r>
            <w:r w:rsidRPr="004207E6">
              <w:rPr>
                <w:rFonts w:eastAsia="Times New Roman" w:cstheme="minorHAnsi"/>
                <w:lang w:eastAsia="en-GB"/>
              </w:rPr>
              <w:t xml:space="preserve"> </w:t>
            </w:r>
          </w:p>
          <w:p w14:paraId="182182B3" w14:textId="43E40E07" w:rsidR="008C143C" w:rsidRPr="003D74A3" w:rsidRDefault="008C143C" w:rsidP="00930347">
            <w:pPr>
              <w:pStyle w:val="ListParagraph"/>
              <w:numPr>
                <w:ilvl w:val="0"/>
                <w:numId w:val="16"/>
              </w:numPr>
              <w:jc w:val="both"/>
              <w:rPr>
                <w:rFonts w:ascii="Arial" w:eastAsia="Times New Roman" w:hAnsi="Arial" w:cs="Arial"/>
                <w:lang w:val="en-US" w:eastAsia="en-GB"/>
              </w:rPr>
            </w:pPr>
            <w:r w:rsidRPr="00652F18">
              <w:rPr>
                <w:rFonts w:ascii="Arial" w:eastAsia="Times New Roman" w:hAnsi="Arial" w:cs="Arial"/>
                <w:lang w:val="en-US" w:eastAsia="en-GB"/>
              </w:rPr>
              <w:t>Able to communicate effectively with customers, staff,</w:t>
            </w:r>
            <w:r w:rsidR="00BE627F">
              <w:rPr>
                <w:rFonts w:ascii="Arial" w:eastAsia="Times New Roman" w:hAnsi="Arial" w:cs="Arial"/>
                <w:lang w:val="en-US" w:eastAsia="en-GB"/>
              </w:rPr>
              <w:t xml:space="preserve"> Line Manager</w:t>
            </w:r>
            <w:r w:rsidRPr="00652F18">
              <w:rPr>
                <w:rFonts w:ascii="Arial" w:eastAsia="Times New Roman" w:hAnsi="Arial" w:cs="Arial"/>
                <w:lang w:val="en-US" w:eastAsia="en-GB"/>
              </w:rPr>
              <w:t xml:space="preserve"> and stakeholders in plain, easy to understand English, both in writing and verbally.</w:t>
            </w:r>
          </w:p>
          <w:p w14:paraId="6060514F" w14:textId="0F1213A8" w:rsidR="003D74A3" w:rsidRDefault="003D74A3" w:rsidP="00930347">
            <w:pPr>
              <w:pStyle w:val="ListParagraph"/>
              <w:numPr>
                <w:ilvl w:val="0"/>
                <w:numId w:val="16"/>
              </w:numPr>
              <w:jc w:val="both"/>
              <w:rPr>
                <w:rFonts w:ascii="Arial" w:eastAsia="Times New Roman" w:hAnsi="Arial" w:cs="Arial"/>
                <w:lang w:val="en-US" w:eastAsia="en-GB"/>
              </w:rPr>
            </w:pPr>
            <w:r w:rsidRPr="00652F18">
              <w:rPr>
                <w:rFonts w:ascii="Arial" w:eastAsia="Times New Roman" w:hAnsi="Arial" w:cs="Arial"/>
                <w:lang w:val="en-US" w:eastAsia="en-GB"/>
              </w:rPr>
              <w:t>Demonstrate excellent customer care skills.</w:t>
            </w:r>
          </w:p>
          <w:p w14:paraId="061B8A59" w14:textId="4368D5C4" w:rsidR="008C143C" w:rsidRDefault="003D74A3" w:rsidP="00930347">
            <w:pPr>
              <w:pStyle w:val="ListParagraph"/>
              <w:numPr>
                <w:ilvl w:val="0"/>
                <w:numId w:val="16"/>
              </w:numPr>
              <w:jc w:val="both"/>
              <w:rPr>
                <w:rFonts w:ascii="Arial" w:eastAsia="Times New Roman" w:hAnsi="Arial" w:cs="Arial"/>
                <w:lang w:val="en-US" w:eastAsia="en-GB"/>
              </w:rPr>
            </w:pPr>
            <w:r w:rsidRPr="00652F18">
              <w:rPr>
                <w:rFonts w:ascii="Arial" w:eastAsia="Times New Roman" w:hAnsi="Arial" w:cs="Arial"/>
                <w:lang w:val="en-US" w:eastAsia="en-GB"/>
              </w:rPr>
              <w:t xml:space="preserve">Be able to work flexibly to meet customer needs and service </w:t>
            </w:r>
            <w:r w:rsidR="00F70BA5" w:rsidRPr="00652F18">
              <w:rPr>
                <w:rFonts w:ascii="Arial" w:eastAsia="Times New Roman" w:hAnsi="Arial" w:cs="Arial"/>
                <w:lang w:val="en-US" w:eastAsia="en-GB"/>
              </w:rPr>
              <w:t>requirements.</w:t>
            </w:r>
          </w:p>
          <w:p w14:paraId="65001252" w14:textId="508D8A42" w:rsidR="008C143C" w:rsidRDefault="00F70BA5" w:rsidP="00930347">
            <w:pPr>
              <w:pStyle w:val="ListParagraph"/>
              <w:numPr>
                <w:ilvl w:val="0"/>
                <w:numId w:val="16"/>
              </w:numPr>
              <w:jc w:val="both"/>
              <w:rPr>
                <w:rFonts w:ascii="Arial" w:eastAsia="Times New Roman" w:hAnsi="Arial" w:cs="Arial"/>
                <w:lang w:val="en-US" w:eastAsia="en-GB"/>
              </w:rPr>
            </w:pPr>
            <w:r w:rsidRPr="00652F18">
              <w:rPr>
                <w:rFonts w:ascii="Arial" w:eastAsia="Times New Roman" w:hAnsi="Arial" w:cs="Arial"/>
                <w:lang w:val="en-US" w:eastAsia="en-GB"/>
              </w:rPr>
              <w:t>Demonstrate your commitment to equality and diversity and a have a genuine desire to help people with support needs connect with their community.</w:t>
            </w:r>
          </w:p>
          <w:p w14:paraId="7A62E208" w14:textId="2847AF4C" w:rsidR="008C143C" w:rsidRPr="00F70BA5" w:rsidRDefault="00F70BA5" w:rsidP="00930347">
            <w:pPr>
              <w:pStyle w:val="ListParagraph"/>
              <w:numPr>
                <w:ilvl w:val="0"/>
                <w:numId w:val="16"/>
              </w:numPr>
              <w:jc w:val="both"/>
              <w:rPr>
                <w:rFonts w:ascii="Arial" w:eastAsia="Times New Roman" w:hAnsi="Arial" w:cs="Arial"/>
                <w:lang w:val="en-US" w:eastAsia="en-GB"/>
              </w:rPr>
            </w:pPr>
            <w:r w:rsidRPr="00652F18">
              <w:rPr>
                <w:rFonts w:ascii="Arial" w:eastAsia="Times New Roman" w:hAnsi="Arial" w:cs="Arial"/>
                <w:lang w:val="en-US" w:eastAsia="en-GB"/>
              </w:rPr>
              <w:t>Ability to work as part of a team and build and maintain effective and supportive relationships with peers and partners.</w:t>
            </w:r>
          </w:p>
          <w:p w14:paraId="131CC4A5" w14:textId="2A377842" w:rsidR="00F70BA5" w:rsidRPr="00F70BA5" w:rsidRDefault="00F70BA5" w:rsidP="00930347">
            <w:pPr>
              <w:pStyle w:val="ListParagraph"/>
              <w:numPr>
                <w:ilvl w:val="0"/>
                <w:numId w:val="16"/>
              </w:numPr>
              <w:jc w:val="both"/>
              <w:rPr>
                <w:rFonts w:ascii="Arial" w:eastAsia="Times New Roman" w:hAnsi="Arial" w:cs="Arial"/>
                <w:lang w:val="en-US" w:eastAsia="en-GB"/>
              </w:rPr>
            </w:pPr>
            <w:r w:rsidRPr="00652F18">
              <w:rPr>
                <w:rFonts w:ascii="Arial" w:eastAsia="Times New Roman" w:hAnsi="Arial" w:cs="Arial"/>
                <w:lang w:val="en-US" w:eastAsia="en-GB"/>
              </w:rPr>
              <w:t>Have excellent time management skills and be able to meet deadlines and achieve goals.</w:t>
            </w:r>
          </w:p>
          <w:p w14:paraId="56565152" w14:textId="591982D0" w:rsidR="00F70BA5" w:rsidRDefault="00652F18" w:rsidP="00930347">
            <w:pPr>
              <w:pStyle w:val="ListParagraph"/>
              <w:numPr>
                <w:ilvl w:val="0"/>
                <w:numId w:val="16"/>
              </w:numPr>
              <w:jc w:val="both"/>
              <w:rPr>
                <w:rFonts w:ascii="Arial" w:eastAsia="Times New Roman" w:hAnsi="Arial" w:cs="Arial"/>
                <w:lang w:val="en-US" w:eastAsia="en-GB"/>
              </w:rPr>
            </w:pPr>
            <w:r w:rsidRPr="00652F18">
              <w:rPr>
                <w:rFonts w:ascii="Arial" w:eastAsia="Times New Roman" w:hAnsi="Arial" w:cs="Arial"/>
                <w:lang w:val="en-US" w:eastAsia="en-GB"/>
              </w:rPr>
              <w:t>Have comprehensive I.T. skills and be able to use packages such as Office Outlook, Word and Excel, Internet and database systems and ability to maintain electronic records, with attention to detail.</w:t>
            </w:r>
          </w:p>
          <w:p w14:paraId="31D7AE62" w14:textId="42F1720B" w:rsidR="00875ACB" w:rsidRPr="00652F18" w:rsidRDefault="00875ACB" w:rsidP="00930347">
            <w:pPr>
              <w:pStyle w:val="ListParagraph"/>
              <w:numPr>
                <w:ilvl w:val="0"/>
                <w:numId w:val="16"/>
              </w:numPr>
              <w:jc w:val="both"/>
              <w:rPr>
                <w:rFonts w:ascii="Arial" w:eastAsia="Times New Roman" w:hAnsi="Arial" w:cs="Arial"/>
                <w:lang w:val="en-US" w:eastAsia="en-GB"/>
              </w:rPr>
            </w:pPr>
            <w:r>
              <w:rPr>
                <w:rFonts w:ascii="Arial" w:eastAsia="Times New Roman" w:hAnsi="Arial" w:cs="Arial"/>
                <w:lang w:val="en-US" w:eastAsia="en-GB"/>
              </w:rPr>
              <w:t>Knowledge of tenancy sustainment and benefit</w:t>
            </w:r>
            <w:r w:rsidR="00DD359F">
              <w:rPr>
                <w:rFonts w:ascii="Arial" w:eastAsia="Times New Roman" w:hAnsi="Arial" w:cs="Arial"/>
                <w:lang w:val="en-US" w:eastAsia="en-GB"/>
              </w:rPr>
              <w:t>s</w:t>
            </w:r>
            <w:r>
              <w:rPr>
                <w:rFonts w:ascii="Arial" w:eastAsia="Times New Roman" w:hAnsi="Arial" w:cs="Arial"/>
                <w:lang w:val="en-US" w:eastAsia="en-GB"/>
              </w:rPr>
              <w:t>.</w:t>
            </w:r>
          </w:p>
          <w:p w14:paraId="6A27F2CB" w14:textId="0C4B0697" w:rsidR="00026AB8" w:rsidRPr="00347C85" w:rsidRDefault="00652F18" w:rsidP="00347C85">
            <w:pPr>
              <w:pStyle w:val="ListParagraph"/>
              <w:numPr>
                <w:ilvl w:val="0"/>
                <w:numId w:val="16"/>
              </w:numPr>
              <w:jc w:val="both"/>
              <w:rPr>
                <w:rFonts w:ascii="Arial" w:eastAsia="Times New Roman" w:hAnsi="Arial" w:cs="Arial"/>
                <w:lang w:val="en-US" w:eastAsia="en-GB"/>
              </w:rPr>
            </w:pPr>
            <w:r w:rsidRPr="00652F18">
              <w:rPr>
                <w:rFonts w:ascii="Arial" w:eastAsia="Times New Roman" w:hAnsi="Arial" w:cs="Arial"/>
                <w:lang w:val="en-US" w:eastAsia="en-GB"/>
              </w:rPr>
              <w:t>Be approachable with a can-do attitude.</w:t>
            </w:r>
          </w:p>
          <w:p w14:paraId="7C628E1B" w14:textId="77777777" w:rsidR="00501D59" w:rsidRDefault="00501D59" w:rsidP="00501D59">
            <w:pPr>
              <w:jc w:val="both"/>
              <w:rPr>
                <w:rFonts w:cs="Arial"/>
              </w:rPr>
            </w:pPr>
          </w:p>
          <w:p w14:paraId="2308D290" w14:textId="24829D67" w:rsidR="00501D59" w:rsidRDefault="00501D59" w:rsidP="00501D59">
            <w:pPr>
              <w:jc w:val="both"/>
              <w:rPr>
                <w:rFonts w:ascii="Arial" w:hAnsi="Arial" w:cs="Arial"/>
                <w:b/>
                <w:bCs/>
                <w:color w:val="1B2125" w:themeColor="text1" w:themeShade="80"/>
              </w:rPr>
            </w:pPr>
            <w:r w:rsidRPr="00A03AC7">
              <w:rPr>
                <w:rFonts w:ascii="Arial" w:hAnsi="Arial" w:cs="Arial"/>
                <w:b/>
                <w:bCs/>
                <w:color w:val="1B2125" w:themeColor="text1" w:themeShade="80"/>
              </w:rPr>
              <w:t>You will have:</w:t>
            </w:r>
          </w:p>
          <w:p w14:paraId="3289EAEF" w14:textId="334235BF" w:rsidR="00274C8D" w:rsidRPr="00274C8D" w:rsidRDefault="00274C8D" w:rsidP="00026AB8">
            <w:pPr>
              <w:pStyle w:val="ListParagraph"/>
              <w:numPr>
                <w:ilvl w:val="0"/>
                <w:numId w:val="16"/>
              </w:numPr>
              <w:jc w:val="both"/>
              <w:rPr>
                <w:rFonts w:ascii="Arial" w:eastAsia="Times New Roman" w:hAnsi="Arial" w:cs="Arial"/>
                <w:lang w:val="en-US" w:eastAsia="en-GB"/>
              </w:rPr>
            </w:pPr>
            <w:r w:rsidRPr="00274C8D">
              <w:rPr>
                <w:rFonts w:ascii="Arial" w:eastAsia="Times New Roman" w:hAnsi="Arial" w:cs="Arial"/>
                <w:lang w:val="en-US" w:eastAsia="en-GB"/>
              </w:rPr>
              <w:t>Experience of providing support</w:t>
            </w:r>
            <w:r w:rsidR="00DD359F">
              <w:rPr>
                <w:rFonts w:ascii="Arial" w:eastAsia="Times New Roman" w:hAnsi="Arial" w:cs="Arial"/>
                <w:lang w:val="en-US" w:eastAsia="en-GB"/>
              </w:rPr>
              <w:t xml:space="preserve"> or </w:t>
            </w:r>
            <w:r w:rsidR="00BE627F">
              <w:rPr>
                <w:rFonts w:ascii="Arial" w:eastAsia="Times New Roman" w:hAnsi="Arial" w:cs="Arial"/>
                <w:lang w:val="en-US" w:eastAsia="en-GB"/>
              </w:rPr>
              <w:t>enhanced housing management</w:t>
            </w:r>
            <w:r w:rsidRPr="00274C8D">
              <w:rPr>
                <w:rFonts w:ascii="Arial" w:eastAsia="Times New Roman" w:hAnsi="Arial" w:cs="Arial"/>
                <w:lang w:val="en-US" w:eastAsia="en-GB"/>
              </w:rPr>
              <w:t xml:space="preserve"> to the designated client group either in a volunteering or professional role. </w:t>
            </w:r>
          </w:p>
          <w:p w14:paraId="7D7E1A70" w14:textId="77777777" w:rsidR="00274C8D" w:rsidRPr="00274C8D" w:rsidRDefault="00274C8D" w:rsidP="00026AB8">
            <w:pPr>
              <w:pStyle w:val="ListParagraph"/>
              <w:numPr>
                <w:ilvl w:val="0"/>
                <w:numId w:val="16"/>
              </w:numPr>
              <w:jc w:val="both"/>
              <w:rPr>
                <w:rFonts w:ascii="Arial" w:eastAsia="Times New Roman" w:hAnsi="Arial" w:cs="Arial"/>
                <w:lang w:val="en-US" w:eastAsia="en-GB"/>
              </w:rPr>
            </w:pPr>
            <w:r w:rsidRPr="00274C8D">
              <w:rPr>
                <w:rFonts w:ascii="Arial" w:eastAsia="Times New Roman" w:hAnsi="Arial" w:cs="Arial"/>
                <w:lang w:val="en-US" w:eastAsia="en-GB"/>
              </w:rPr>
              <w:t xml:space="preserve">An understanding of customer service in a service delivery setting. </w:t>
            </w:r>
          </w:p>
          <w:p w14:paraId="7D74CC05" w14:textId="77777777" w:rsidR="00274C8D" w:rsidRPr="00274C8D" w:rsidRDefault="00274C8D" w:rsidP="00026AB8">
            <w:pPr>
              <w:pStyle w:val="ListParagraph"/>
              <w:numPr>
                <w:ilvl w:val="0"/>
                <w:numId w:val="16"/>
              </w:numPr>
              <w:jc w:val="both"/>
              <w:rPr>
                <w:rFonts w:ascii="Arial" w:eastAsia="Times New Roman" w:hAnsi="Arial" w:cs="Arial"/>
                <w:lang w:val="en-US" w:eastAsia="en-GB"/>
              </w:rPr>
            </w:pPr>
            <w:r w:rsidRPr="00274C8D">
              <w:rPr>
                <w:rFonts w:ascii="Arial" w:eastAsia="Times New Roman" w:hAnsi="Arial" w:cs="Arial"/>
                <w:lang w:val="en-US" w:eastAsia="en-GB"/>
              </w:rPr>
              <w:t>Thorough and up to date knowledge of health and safety issues relating to the designated client group.</w:t>
            </w:r>
          </w:p>
          <w:p w14:paraId="719DC14A" w14:textId="77777777" w:rsidR="00274C8D" w:rsidRPr="00274C8D" w:rsidRDefault="00274C8D" w:rsidP="00026AB8">
            <w:pPr>
              <w:pStyle w:val="ListParagraph"/>
              <w:numPr>
                <w:ilvl w:val="0"/>
                <w:numId w:val="16"/>
              </w:numPr>
              <w:jc w:val="both"/>
              <w:rPr>
                <w:rFonts w:ascii="Arial" w:eastAsia="Times New Roman" w:hAnsi="Arial" w:cs="Arial"/>
                <w:lang w:val="en-US" w:eastAsia="en-GB"/>
              </w:rPr>
            </w:pPr>
            <w:r w:rsidRPr="00274C8D">
              <w:rPr>
                <w:rFonts w:ascii="Arial" w:eastAsia="Times New Roman" w:hAnsi="Arial" w:cs="Arial"/>
                <w:lang w:val="en-US" w:eastAsia="en-GB"/>
              </w:rPr>
              <w:t xml:space="preserve">Thorough and up to date knowledge of welfare benefits for the designated client group. </w:t>
            </w:r>
          </w:p>
          <w:p w14:paraId="370BC537" w14:textId="48327A19" w:rsidR="00274C8D" w:rsidRPr="00274C8D" w:rsidRDefault="00274C8D" w:rsidP="00026AB8">
            <w:pPr>
              <w:pStyle w:val="ListParagraph"/>
              <w:numPr>
                <w:ilvl w:val="0"/>
                <w:numId w:val="16"/>
              </w:numPr>
              <w:jc w:val="both"/>
              <w:rPr>
                <w:rFonts w:ascii="Arial" w:eastAsia="Times New Roman" w:hAnsi="Arial" w:cs="Arial"/>
                <w:lang w:val="en-US" w:eastAsia="en-GB"/>
              </w:rPr>
            </w:pPr>
            <w:r w:rsidRPr="00274C8D">
              <w:rPr>
                <w:rFonts w:ascii="Arial" w:eastAsia="Times New Roman" w:hAnsi="Arial" w:cs="Arial"/>
                <w:lang w:val="en-US" w:eastAsia="en-GB"/>
              </w:rPr>
              <w:t>Thorough and up to date knowledge of safeguarding vulnerable adults</w:t>
            </w:r>
            <w:r w:rsidR="003B6BCE">
              <w:rPr>
                <w:rFonts w:ascii="Arial" w:eastAsia="Times New Roman" w:hAnsi="Arial" w:cs="Arial"/>
                <w:lang w:val="en-US" w:eastAsia="en-GB"/>
              </w:rPr>
              <w:t xml:space="preserve"> and </w:t>
            </w:r>
            <w:r w:rsidR="00FB4942">
              <w:rPr>
                <w:rFonts w:ascii="Arial" w:eastAsia="Times New Roman" w:hAnsi="Arial" w:cs="Arial"/>
                <w:lang w:val="en-US" w:eastAsia="en-GB"/>
              </w:rPr>
              <w:t>children</w:t>
            </w:r>
            <w:r w:rsidRPr="00274C8D">
              <w:rPr>
                <w:rFonts w:ascii="Arial" w:eastAsia="Times New Roman" w:hAnsi="Arial" w:cs="Arial"/>
                <w:lang w:val="en-US" w:eastAsia="en-GB"/>
              </w:rPr>
              <w:t>, protocols, and good practice.</w:t>
            </w:r>
          </w:p>
          <w:p w14:paraId="5B181A71" w14:textId="77777777" w:rsidR="00274C8D" w:rsidRPr="00274C8D" w:rsidRDefault="00274C8D" w:rsidP="00026AB8">
            <w:pPr>
              <w:pStyle w:val="ListParagraph"/>
              <w:numPr>
                <w:ilvl w:val="0"/>
                <w:numId w:val="16"/>
              </w:numPr>
              <w:jc w:val="both"/>
              <w:rPr>
                <w:rFonts w:ascii="Arial" w:eastAsia="Times New Roman" w:hAnsi="Arial" w:cs="Arial"/>
                <w:lang w:val="en-US" w:eastAsia="en-GB"/>
              </w:rPr>
            </w:pPr>
            <w:r w:rsidRPr="00274C8D">
              <w:rPr>
                <w:rFonts w:ascii="Arial" w:eastAsia="Times New Roman" w:hAnsi="Arial" w:cs="Arial"/>
                <w:lang w:val="en-US" w:eastAsia="en-GB"/>
              </w:rPr>
              <w:t xml:space="preserve">Understanding of housing support needs of the designated client group and benefits of a flexible, outcome focused and </w:t>
            </w:r>
            <w:proofErr w:type="spellStart"/>
            <w:r w:rsidRPr="00274C8D">
              <w:rPr>
                <w:rFonts w:ascii="Arial" w:eastAsia="Times New Roman" w:hAnsi="Arial" w:cs="Arial"/>
                <w:lang w:val="en-US" w:eastAsia="en-GB"/>
              </w:rPr>
              <w:t>personalised</w:t>
            </w:r>
            <w:proofErr w:type="spellEnd"/>
            <w:r w:rsidRPr="00274C8D">
              <w:rPr>
                <w:rFonts w:ascii="Arial" w:eastAsia="Times New Roman" w:hAnsi="Arial" w:cs="Arial"/>
                <w:lang w:val="en-US" w:eastAsia="en-GB"/>
              </w:rPr>
              <w:t xml:space="preserve"> support service whilst assisting people to help themselves. </w:t>
            </w:r>
          </w:p>
          <w:p w14:paraId="3500C714" w14:textId="77777777" w:rsidR="00274C8D" w:rsidRDefault="00274C8D" w:rsidP="00026AB8">
            <w:pPr>
              <w:pStyle w:val="ListParagraph"/>
              <w:numPr>
                <w:ilvl w:val="0"/>
                <w:numId w:val="16"/>
              </w:numPr>
              <w:jc w:val="both"/>
              <w:rPr>
                <w:rFonts w:ascii="Arial" w:eastAsia="Times New Roman" w:hAnsi="Arial" w:cs="Arial"/>
                <w:lang w:val="en-US" w:eastAsia="en-GB"/>
              </w:rPr>
            </w:pPr>
            <w:r w:rsidRPr="00274C8D">
              <w:rPr>
                <w:rFonts w:ascii="Arial" w:eastAsia="Times New Roman" w:hAnsi="Arial" w:cs="Arial"/>
                <w:lang w:val="en-US" w:eastAsia="en-GB"/>
              </w:rPr>
              <w:t xml:space="preserve">Knowledge of related services provided by the statutory and voluntary sector. </w:t>
            </w:r>
          </w:p>
          <w:p w14:paraId="5BBB4052" w14:textId="2E3299E5" w:rsidR="00424134" w:rsidRPr="00274C8D" w:rsidRDefault="00424134" w:rsidP="00026AB8">
            <w:pPr>
              <w:pStyle w:val="ListParagraph"/>
              <w:numPr>
                <w:ilvl w:val="0"/>
                <w:numId w:val="16"/>
              </w:numPr>
              <w:jc w:val="both"/>
              <w:rPr>
                <w:rFonts w:ascii="Arial" w:eastAsia="Times New Roman" w:hAnsi="Arial" w:cs="Arial"/>
                <w:lang w:val="en-US" w:eastAsia="en-GB"/>
              </w:rPr>
            </w:pPr>
            <w:r>
              <w:rPr>
                <w:rFonts w:ascii="Arial" w:eastAsia="Times New Roman" w:hAnsi="Arial" w:cs="Arial"/>
                <w:lang w:val="en-US" w:eastAsia="en-GB"/>
              </w:rPr>
              <w:t xml:space="preserve">Experience of partnership working internally and externally, such as statutory agencies, GPs, </w:t>
            </w:r>
            <w:r w:rsidR="002B47E1">
              <w:rPr>
                <w:rFonts w:ascii="Arial" w:eastAsia="Times New Roman" w:hAnsi="Arial" w:cs="Arial"/>
                <w:lang w:val="en-US" w:eastAsia="en-GB"/>
              </w:rPr>
              <w:t xml:space="preserve">care, and coordinators etc. </w:t>
            </w:r>
          </w:p>
          <w:p w14:paraId="20A1E404" w14:textId="77777777" w:rsidR="00956BDA" w:rsidRDefault="00274C8D" w:rsidP="00026AB8">
            <w:pPr>
              <w:pStyle w:val="ListParagraph"/>
              <w:numPr>
                <w:ilvl w:val="0"/>
                <w:numId w:val="16"/>
              </w:numPr>
              <w:jc w:val="both"/>
              <w:rPr>
                <w:rFonts w:ascii="Arial" w:eastAsia="Times New Roman" w:hAnsi="Arial" w:cs="Arial"/>
                <w:lang w:val="en-US" w:eastAsia="en-GB"/>
              </w:rPr>
            </w:pPr>
            <w:r w:rsidRPr="00274C8D">
              <w:rPr>
                <w:rFonts w:ascii="Arial" w:eastAsia="Times New Roman" w:hAnsi="Arial" w:cs="Arial"/>
                <w:lang w:val="en-US" w:eastAsia="en-GB"/>
              </w:rPr>
              <w:t>Understanding of confidentiality and data protection issues.</w:t>
            </w:r>
          </w:p>
          <w:p w14:paraId="30CD4931" w14:textId="77777777" w:rsidR="00274C8D" w:rsidRDefault="00274C8D" w:rsidP="00274C8D">
            <w:pPr>
              <w:jc w:val="both"/>
              <w:rPr>
                <w:rFonts w:ascii="Arial" w:eastAsia="Times New Roman" w:hAnsi="Arial" w:cs="Arial"/>
                <w:lang w:val="en-US" w:eastAsia="en-GB"/>
              </w:rPr>
            </w:pPr>
          </w:p>
          <w:p w14:paraId="338735D3" w14:textId="1F77FC5C" w:rsidR="00274C8D" w:rsidRPr="00274C8D" w:rsidRDefault="00B9345A" w:rsidP="00274C8D">
            <w:pPr>
              <w:jc w:val="both"/>
              <w:rPr>
                <w:rFonts w:ascii="Arial" w:eastAsia="Times New Roman" w:hAnsi="Arial" w:cs="Arial"/>
                <w:lang w:val="en-US" w:eastAsia="en-GB"/>
              </w:rPr>
            </w:pPr>
            <w:r w:rsidRPr="00B9345A">
              <w:rPr>
                <w:rFonts w:ascii="Arial" w:eastAsia="Times New Roman" w:hAnsi="Arial" w:cs="Arial"/>
                <w:lang w:val="en-US" w:eastAsia="en-GB"/>
              </w:rPr>
              <w:t xml:space="preserve">This role is subject to an Enhanced DBS check </w:t>
            </w:r>
          </w:p>
        </w:tc>
      </w:tr>
    </w:tbl>
    <w:p w14:paraId="1DD0B1FB" w14:textId="77777777" w:rsidR="004152E3" w:rsidRPr="0009570B" w:rsidRDefault="004152E3" w:rsidP="00F573A7">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D45E" w14:textId="77777777" w:rsidR="005A0429" w:rsidRDefault="005A0429" w:rsidP="007961D6">
      <w:pPr>
        <w:spacing w:after="0" w:line="240" w:lineRule="auto"/>
      </w:pPr>
      <w:r>
        <w:separator/>
      </w:r>
    </w:p>
  </w:endnote>
  <w:endnote w:type="continuationSeparator" w:id="0">
    <w:p w14:paraId="49B603AC" w14:textId="77777777" w:rsidR="005A0429" w:rsidRDefault="005A0429"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58B667C3"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8B3E8C">
      <w:rPr>
        <w:rFonts w:ascii="Arial" w:hAnsi="Arial" w:cs="Arial"/>
        <w:color w:val="000000"/>
      </w:rPr>
      <w:t xml:space="preserve">Classification:  </w:t>
    </w:r>
    <w:r w:rsidR="008B3E8C" w:rsidRPr="008B3E8C">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6154D9C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8B3E8C">
      <w:rPr>
        <w:rFonts w:ascii="Arial" w:hAnsi="Arial" w:cs="Arial"/>
        <w:color w:val="000000"/>
      </w:rPr>
      <w:t xml:space="preserve">Classification:  </w:t>
    </w:r>
    <w:r w:rsidR="008B3E8C" w:rsidRPr="008B3E8C">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6FF7" w14:textId="77777777" w:rsidR="005A0429" w:rsidRDefault="005A0429" w:rsidP="007961D6">
      <w:pPr>
        <w:spacing w:after="0" w:line="240" w:lineRule="auto"/>
      </w:pPr>
      <w:r>
        <w:separator/>
      </w:r>
    </w:p>
  </w:footnote>
  <w:footnote w:type="continuationSeparator" w:id="0">
    <w:p w14:paraId="1390AA88" w14:textId="77777777" w:rsidR="005A0429" w:rsidRDefault="005A0429"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D66CF7"/>
    <w:multiLevelType w:val="hybridMultilevel"/>
    <w:tmpl w:val="2ECCC59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ACF5F14"/>
    <w:multiLevelType w:val="hybridMultilevel"/>
    <w:tmpl w:val="34120E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64992"/>
    <w:multiLevelType w:val="hybridMultilevel"/>
    <w:tmpl w:val="6A7A388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13FE3E1C"/>
    <w:multiLevelType w:val="hybridMultilevel"/>
    <w:tmpl w:val="F266E70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81C7F48"/>
    <w:multiLevelType w:val="hybridMultilevel"/>
    <w:tmpl w:val="894A4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D14E3E"/>
    <w:multiLevelType w:val="hybridMultilevel"/>
    <w:tmpl w:val="B770B94C"/>
    <w:lvl w:ilvl="0" w:tplc="74FA314A">
      <w:start w:val="1"/>
      <w:numFmt w:val="bullet"/>
      <w:lvlText w:val=""/>
      <w:lvlJc w:val="left"/>
      <w:pPr>
        <w:ind w:left="720" w:hanging="360"/>
      </w:pPr>
      <w:rPr>
        <w:rFonts w:ascii="Symbol" w:hAnsi="Symbol" w:hint="default"/>
      </w:rPr>
    </w:lvl>
    <w:lvl w:ilvl="1" w:tplc="43602BC6" w:tentative="1">
      <w:start w:val="1"/>
      <w:numFmt w:val="bullet"/>
      <w:lvlText w:val="o"/>
      <w:lvlJc w:val="left"/>
      <w:pPr>
        <w:ind w:left="1440" w:hanging="360"/>
      </w:pPr>
      <w:rPr>
        <w:rFonts w:ascii="Courier New" w:hAnsi="Courier New" w:cs="Courier New" w:hint="default"/>
      </w:rPr>
    </w:lvl>
    <w:lvl w:ilvl="2" w:tplc="BFE431AE" w:tentative="1">
      <w:start w:val="1"/>
      <w:numFmt w:val="bullet"/>
      <w:lvlText w:val=""/>
      <w:lvlJc w:val="left"/>
      <w:pPr>
        <w:ind w:left="2160" w:hanging="360"/>
      </w:pPr>
      <w:rPr>
        <w:rFonts w:ascii="Wingdings" w:hAnsi="Wingdings" w:hint="default"/>
      </w:rPr>
    </w:lvl>
    <w:lvl w:ilvl="3" w:tplc="35D0E58E" w:tentative="1">
      <w:start w:val="1"/>
      <w:numFmt w:val="bullet"/>
      <w:lvlText w:val=""/>
      <w:lvlJc w:val="left"/>
      <w:pPr>
        <w:ind w:left="2880" w:hanging="360"/>
      </w:pPr>
      <w:rPr>
        <w:rFonts w:ascii="Symbol" w:hAnsi="Symbol" w:hint="default"/>
      </w:rPr>
    </w:lvl>
    <w:lvl w:ilvl="4" w:tplc="101C811A" w:tentative="1">
      <w:start w:val="1"/>
      <w:numFmt w:val="bullet"/>
      <w:lvlText w:val="o"/>
      <w:lvlJc w:val="left"/>
      <w:pPr>
        <w:ind w:left="3600" w:hanging="360"/>
      </w:pPr>
      <w:rPr>
        <w:rFonts w:ascii="Courier New" w:hAnsi="Courier New" w:cs="Courier New" w:hint="default"/>
      </w:rPr>
    </w:lvl>
    <w:lvl w:ilvl="5" w:tplc="408C8546" w:tentative="1">
      <w:start w:val="1"/>
      <w:numFmt w:val="bullet"/>
      <w:lvlText w:val=""/>
      <w:lvlJc w:val="left"/>
      <w:pPr>
        <w:ind w:left="4320" w:hanging="360"/>
      </w:pPr>
      <w:rPr>
        <w:rFonts w:ascii="Wingdings" w:hAnsi="Wingdings" w:hint="default"/>
      </w:rPr>
    </w:lvl>
    <w:lvl w:ilvl="6" w:tplc="51DCEA74" w:tentative="1">
      <w:start w:val="1"/>
      <w:numFmt w:val="bullet"/>
      <w:lvlText w:val=""/>
      <w:lvlJc w:val="left"/>
      <w:pPr>
        <w:ind w:left="5040" w:hanging="360"/>
      </w:pPr>
      <w:rPr>
        <w:rFonts w:ascii="Symbol" w:hAnsi="Symbol" w:hint="default"/>
      </w:rPr>
    </w:lvl>
    <w:lvl w:ilvl="7" w:tplc="FDEAB0B2" w:tentative="1">
      <w:start w:val="1"/>
      <w:numFmt w:val="bullet"/>
      <w:lvlText w:val="o"/>
      <w:lvlJc w:val="left"/>
      <w:pPr>
        <w:ind w:left="5760" w:hanging="360"/>
      </w:pPr>
      <w:rPr>
        <w:rFonts w:ascii="Courier New" w:hAnsi="Courier New" w:cs="Courier New" w:hint="default"/>
      </w:rPr>
    </w:lvl>
    <w:lvl w:ilvl="8" w:tplc="4D52AE88" w:tentative="1">
      <w:start w:val="1"/>
      <w:numFmt w:val="bullet"/>
      <w:lvlText w:val=""/>
      <w:lvlJc w:val="left"/>
      <w:pPr>
        <w:ind w:left="6480" w:hanging="360"/>
      </w:pPr>
      <w:rPr>
        <w:rFonts w:ascii="Wingdings" w:hAnsi="Wingdings" w:hint="default"/>
      </w:rPr>
    </w:lvl>
  </w:abstractNum>
  <w:abstractNum w:abstractNumId="7" w15:restartNumberingAfterBreak="0">
    <w:nsid w:val="37DA7130"/>
    <w:multiLevelType w:val="hybridMultilevel"/>
    <w:tmpl w:val="AC3620F0"/>
    <w:lvl w:ilvl="0" w:tplc="08090001">
      <w:start w:val="1"/>
      <w:numFmt w:val="bullet"/>
      <w:lvlText w:val=""/>
      <w:lvlJc w:val="left"/>
      <w:pPr>
        <w:ind w:left="1060" w:hanging="360"/>
      </w:pPr>
      <w:rPr>
        <w:rFonts w:ascii="Symbol" w:hAnsi="Symbol" w:hint="default"/>
      </w:rPr>
    </w:lvl>
    <w:lvl w:ilvl="1" w:tplc="F5487A32">
      <w:numFmt w:val="bullet"/>
      <w:lvlText w:val="•"/>
      <w:lvlJc w:val="left"/>
      <w:pPr>
        <w:ind w:left="1780" w:hanging="360"/>
      </w:pPr>
      <w:rPr>
        <w:rFonts w:ascii="Arial" w:eastAsia="Times New Roman" w:hAnsi="Arial" w:cs="Arial"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92425B"/>
    <w:multiLevelType w:val="hybridMultilevel"/>
    <w:tmpl w:val="53D6BBBA"/>
    <w:lvl w:ilvl="0" w:tplc="5BC28D28">
      <w:start w:val="1"/>
      <w:numFmt w:val="bullet"/>
      <w:lvlText w:val=""/>
      <w:lvlJc w:val="left"/>
      <w:pPr>
        <w:ind w:left="720" w:hanging="360"/>
      </w:pPr>
      <w:rPr>
        <w:rFonts w:ascii="Symbol" w:hAnsi="Symbol" w:hint="default"/>
      </w:rPr>
    </w:lvl>
    <w:lvl w:ilvl="1" w:tplc="DAB00DC0" w:tentative="1">
      <w:start w:val="1"/>
      <w:numFmt w:val="bullet"/>
      <w:lvlText w:val="o"/>
      <w:lvlJc w:val="left"/>
      <w:pPr>
        <w:ind w:left="1440" w:hanging="360"/>
      </w:pPr>
      <w:rPr>
        <w:rFonts w:ascii="Courier New" w:hAnsi="Courier New" w:cs="Courier New" w:hint="default"/>
      </w:rPr>
    </w:lvl>
    <w:lvl w:ilvl="2" w:tplc="E4DEDCC8" w:tentative="1">
      <w:start w:val="1"/>
      <w:numFmt w:val="bullet"/>
      <w:lvlText w:val=""/>
      <w:lvlJc w:val="left"/>
      <w:pPr>
        <w:ind w:left="2160" w:hanging="360"/>
      </w:pPr>
      <w:rPr>
        <w:rFonts w:ascii="Wingdings" w:hAnsi="Wingdings" w:hint="default"/>
      </w:rPr>
    </w:lvl>
    <w:lvl w:ilvl="3" w:tplc="63AE66E8" w:tentative="1">
      <w:start w:val="1"/>
      <w:numFmt w:val="bullet"/>
      <w:lvlText w:val=""/>
      <w:lvlJc w:val="left"/>
      <w:pPr>
        <w:ind w:left="2880" w:hanging="360"/>
      </w:pPr>
      <w:rPr>
        <w:rFonts w:ascii="Symbol" w:hAnsi="Symbol" w:hint="default"/>
      </w:rPr>
    </w:lvl>
    <w:lvl w:ilvl="4" w:tplc="6C788FCA" w:tentative="1">
      <w:start w:val="1"/>
      <w:numFmt w:val="bullet"/>
      <w:lvlText w:val="o"/>
      <w:lvlJc w:val="left"/>
      <w:pPr>
        <w:ind w:left="3600" w:hanging="360"/>
      </w:pPr>
      <w:rPr>
        <w:rFonts w:ascii="Courier New" w:hAnsi="Courier New" w:cs="Courier New" w:hint="default"/>
      </w:rPr>
    </w:lvl>
    <w:lvl w:ilvl="5" w:tplc="CDFA96C6" w:tentative="1">
      <w:start w:val="1"/>
      <w:numFmt w:val="bullet"/>
      <w:lvlText w:val=""/>
      <w:lvlJc w:val="left"/>
      <w:pPr>
        <w:ind w:left="4320" w:hanging="360"/>
      </w:pPr>
      <w:rPr>
        <w:rFonts w:ascii="Wingdings" w:hAnsi="Wingdings" w:hint="default"/>
      </w:rPr>
    </w:lvl>
    <w:lvl w:ilvl="6" w:tplc="B50E926E" w:tentative="1">
      <w:start w:val="1"/>
      <w:numFmt w:val="bullet"/>
      <w:lvlText w:val=""/>
      <w:lvlJc w:val="left"/>
      <w:pPr>
        <w:ind w:left="5040" w:hanging="360"/>
      </w:pPr>
      <w:rPr>
        <w:rFonts w:ascii="Symbol" w:hAnsi="Symbol" w:hint="default"/>
      </w:rPr>
    </w:lvl>
    <w:lvl w:ilvl="7" w:tplc="1FDCC190" w:tentative="1">
      <w:start w:val="1"/>
      <w:numFmt w:val="bullet"/>
      <w:lvlText w:val="o"/>
      <w:lvlJc w:val="left"/>
      <w:pPr>
        <w:ind w:left="5760" w:hanging="360"/>
      </w:pPr>
      <w:rPr>
        <w:rFonts w:ascii="Courier New" w:hAnsi="Courier New" w:cs="Courier New" w:hint="default"/>
      </w:rPr>
    </w:lvl>
    <w:lvl w:ilvl="8" w:tplc="4C0E1664" w:tentative="1">
      <w:start w:val="1"/>
      <w:numFmt w:val="bullet"/>
      <w:lvlText w:val=""/>
      <w:lvlJc w:val="left"/>
      <w:pPr>
        <w:ind w:left="6480" w:hanging="360"/>
      </w:pPr>
      <w:rPr>
        <w:rFonts w:ascii="Wingdings" w:hAnsi="Wingdings" w:hint="default"/>
      </w:rPr>
    </w:lvl>
  </w:abstractNum>
  <w:abstractNum w:abstractNumId="10" w15:restartNumberingAfterBreak="0">
    <w:nsid w:val="3F6257C0"/>
    <w:multiLevelType w:val="hybridMultilevel"/>
    <w:tmpl w:val="2FDEC1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455D440E"/>
    <w:multiLevelType w:val="hybridMultilevel"/>
    <w:tmpl w:val="FD0E8F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110C6"/>
    <w:multiLevelType w:val="hybridMultilevel"/>
    <w:tmpl w:val="64FC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07980"/>
    <w:multiLevelType w:val="hybridMultilevel"/>
    <w:tmpl w:val="D3EEDE9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574B30A0"/>
    <w:multiLevelType w:val="hybridMultilevel"/>
    <w:tmpl w:val="67245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8B440BB"/>
    <w:multiLevelType w:val="hybridMultilevel"/>
    <w:tmpl w:val="A9302D06"/>
    <w:lvl w:ilvl="0" w:tplc="08090001">
      <w:start w:val="1"/>
      <w:numFmt w:val="bullet"/>
      <w:lvlText w:val=""/>
      <w:lvlJc w:val="left"/>
      <w:pPr>
        <w:ind w:left="720" w:hanging="360"/>
      </w:pPr>
      <w:rPr>
        <w:rFonts w:ascii="Symbol" w:hAnsi="Symbol" w:hint="default"/>
      </w:rPr>
    </w:lvl>
    <w:lvl w:ilvl="1" w:tplc="3BF8208E">
      <w:numFmt w:val="bullet"/>
      <w:lvlText w:val="•"/>
      <w:lvlJc w:val="left"/>
      <w:pPr>
        <w:ind w:left="1790" w:hanging="71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A1FB4"/>
    <w:multiLevelType w:val="hybridMultilevel"/>
    <w:tmpl w:val="6FFEF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CC4F09"/>
    <w:multiLevelType w:val="hybridMultilevel"/>
    <w:tmpl w:val="B8447DE6"/>
    <w:lvl w:ilvl="0" w:tplc="400EC594">
      <w:start w:val="1"/>
      <w:numFmt w:val="bullet"/>
      <w:lvlText w:val=""/>
      <w:lvlJc w:val="left"/>
      <w:pPr>
        <w:ind w:left="644" w:hanging="360"/>
      </w:pPr>
      <w:rPr>
        <w:rFonts w:ascii="Symbol" w:hAnsi="Symbol" w:hint="default"/>
      </w:rPr>
    </w:lvl>
    <w:lvl w:ilvl="1" w:tplc="4EB61C0C" w:tentative="1">
      <w:start w:val="1"/>
      <w:numFmt w:val="bullet"/>
      <w:lvlText w:val="o"/>
      <w:lvlJc w:val="left"/>
      <w:pPr>
        <w:ind w:left="1364" w:hanging="360"/>
      </w:pPr>
      <w:rPr>
        <w:rFonts w:ascii="Courier New" w:hAnsi="Courier New" w:cs="Courier New" w:hint="default"/>
      </w:rPr>
    </w:lvl>
    <w:lvl w:ilvl="2" w:tplc="4BAEC5AA" w:tentative="1">
      <w:start w:val="1"/>
      <w:numFmt w:val="bullet"/>
      <w:lvlText w:val=""/>
      <w:lvlJc w:val="left"/>
      <w:pPr>
        <w:ind w:left="2084" w:hanging="360"/>
      </w:pPr>
      <w:rPr>
        <w:rFonts w:ascii="Wingdings" w:hAnsi="Wingdings" w:hint="default"/>
      </w:rPr>
    </w:lvl>
    <w:lvl w:ilvl="3" w:tplc="97F287D8" w:tentative="1">
      <w:start w:val="1"/>
      <w:numFmt w:val="bullet"/>
      <w:lvlText w:val=""/>
      <w:lvlJc w:val="left"/>
      <w:pPr>
        <w:ind w:left="2804" w:hanging="360"/>
      </w:pPr>
      <w:rPr>
        <w:rFonts w:ascii="Symbol" w:hAnsi="Symbol" w:hint="default"/>
      </w:rPr>
    </w:lvl>
    <w:lvl w:ilvl="4" w:tplc="D3527D0C" w:tentative="1">
      <w:start w:val="1"/>
      <w:numFmt w:val="bullet"/>
      <w:lvlText w:val="o"/>
      <w:lvlJc w:val="left"/>
      <w:pPr>
        <w:ind w:left="3524" w:hanging="360"/>
      </w:pPr>
      <w:rPr>
        <w:rFonts w:ascii="Courier New" w:hAnsi="Courier New" w:cs="Courier New" w:hint="default"/>
      </w:rPr>
    </w:lvl>
    <w:lvl w:ilvl="5" w:tplc="CFB4A246" w:tentative="1">
      <w:start w:val="1"/>
      <w:numFmt w:val="bullet"/>
      <w:lvlText w:val=""/>
      <w:lvlJc w:val="left"/>
      <w:pPr>
        <w:ind w:left="4244" w:hanging="360"/>
      </w:pPr>
      <w:rPr>
        <w:rFonts w:ascii="Wingdings" w:hAnsi="Wingdings" w:hint="default"/>
      </w:rPr>
    </w:lvl>
    <w:lvl w:ilvl="6" w:tplc="F1CCE1B6" w:tentative="1">
      <w:start w:val="1"/>
      <w:numFmt w:val="bullet"/>
      <w:lvlText w:val=""/>
      <w:lvlJc w:val="left"/>
      <w:pPr>
        <w:ind w:left="4964" w:hanging="360"/>
      </w:pPr>
      <w:rPr>
        <w:rFonts w:ascii="Symbol" w:hAnsi="Symbol" w:hint="default"/>
      </w:rPr>
    </w:lvl>
    <w:lvl w:ilvl="7" w:tplc="91B2BBB8" w:tentative="1">
      <w:start w:val="1"/>
      <w:numFmt w:val="bullet"/>
      <w:lvlText w:val="o"/>
      <w:lvlJc w:val="left"/>
      <w:pPr>
        <w:ind w:left="5684" w:hanging="360"/>
      </w:pPr>
      <w:rPr>
        <w:rFonts w:ascii="Courier New" w:hAnsi="Courier New" w:cs="Courier New" w:hint="default"/>
      </w:rPr>
    </w:lvl>
    <w:lvl w:ilvl="8" w:tplc="29482782" w:tentative="1">
      <w:start w:val="1"/>
      <w:numFmt w:val="bullet"/>
      <w:lvlText w:val=""/>
      <w:lvlJc w:val="left"/>
      <w:pPr>
        <w:ind w:left="6404" w:hanging="360"/>
      </w:pPr>
      <w:rPr>
        <w:rFonts w:ascii="Wingdings" w:hAnsi="Wingdings" w:hint="default"/>
      </w:rPr>
    </w:lvl>
  </w:abstractNum>
  <w:abstractNum w:abstractNumId="18" w15:restartNumberingAfterBreak="0">
    <w:nsid w:val="6C930EDF"/>
    <w:multiLevelType w:val="hybridMultilevel"/>
    <w:tmpl w:val="5BD09E90"/>
    <w:lvl w:ilvl="0" w:tplc="567AE976">
      <w:start w:val="1"/>
      <w:numFmt w:val="bullet"/>
      <w:lvlText w:val=""/>
      <w:lvlJc w:val="left"/>
      <w:pPr>
        <w:ind w:left="644" w:hanging="360"/>
      </w:pPr>
      <w:rPr>
        <w:rFonts w:ascii="Symbol" w:hAnsi="Symbol" w:hint="default"/>
      </w:rPr>
    </w:lvl>
    <w:lvl w:ilvl="1" w:tplc="EBE8D008" w:tentative="1">
      <w:start w:val="1"/>
      <w:numFmt w:val="bullet"/>
      <w:lvlText w:val="o"/>
      <w:lvlJc w:val="left"/>
      <w:pPr>
        <w:ind w:left="1364" w:hanging="360"/>
      </w:pPr>
      <w:rPr>
        <w:rFonts w:ascii="Courier New" w:hAnsi="Courier New" w:cs="Courier New" w:hint="default"/>
      </w:rPr>
    </w:lvl>
    <w:lvl w:ilvl="2" w:tplc="451CD61E" w:tentative="1">
      <w:start w:val="1"/>
      <w:numFmt w:val="bullet"/>
      <w:lvlText w:val=""/>
      <w:lvlJc w:val="left"/>
      <w:pPr>
        <w:ind w:left="2084" w:hanging="360"/>
      </w:pPr>
      <w:rPr>
        <w:rFonts w:ascii="Wingdings" w:hAnsi="Wingdings" w:hint="default"/>
      </w:rPr>
    </w:lvl>
    <w:lvl w:ilvl="3" w:tplc="C7AEE90A" w:tentative="1">
      <w:start w:val="1"/>
      <w:numFmt w:val="bullet"/>
      <w:lvlText w:val=""/>
      <w:lvlJc w:val="left"/>
      <w:pPr>
        <w:ind w:left="2804" w:hanging="360"/>
      </w:pPr>
      <w:rPr>
        <w:rFonts w:ascii="Symbol" w:hAnsi="Symbol" w:hint="default"/>
      </w:rPr>
    </w:lvl>
    <w:lvl w:ilvl="4" w:tplc="EC040C16" w:tentative="1">
      <w:start w:val="1"/>
      <w:numFmt w:val="bullet"/>
      <w:lvlText w:val="o"/>
      <w:lvlJc w:val="left"/>
      <w:pPr>
        <w:ind w:left="3524" w:hanging="360"/>
      </w:pPr>
      <w:rPr>
        <w:rFonts w:ascii="Courier New" w:hAnsi="Courier New" w:cs="Courier New" w:hint="default"/>
      </w:rPr>
    </w:lvl>
    <w:lvl w:ilvl="5" w:tplc="03808AB0" w:tentative="1">
      <w:start w:val="1"/>
      <w:numFmt w:val="bullet"/>
      <w:lvlText w:val=""/>
      <w:lvlJc w:val="left"/>
      <w:pPr>
        <w:ind w:left="4244" w:hanging="360"/>
      </w:pPr>
      <w:rPr>
        <w:rFonts w:ascii="Wingdings" w:hAnsi="Wingdings" w:hint="default"/>
      </w:rPr>
    </w:lvl>
    <w:lvl w:ilvl="6" w:tplc="14B48728" w:tentative="1">
      <w:start w:val="1"/>
      <w:numFmt w:val="bullet"/>
      <w:lvlText w:val=""/>
      <w:lvlJc w:val="left"/>
      <w:pPr>
        <w:ind w:left="4964" w:hanging="360"/>
      </w:pPr>
      <w:rPr>
        <w:rFonts w:ascii="Symbol" w:hAnsi="Symbol" w:hint="default"/>
      </w:rPr>
    </w:lvl>
    <w:lvl w:ilvl="7" w:tplc="8ACE6452" w:tentative="1">
      <w:start w:val="1"/>
      <w:numFmt w:val="bullet"/>
      <w:lvlText w:val="o"/>
      <w:lvlJc w:val="left"/>
      <w:pPr>
        <w:ind w:left="5684" w:hanging="360"/>
      </w:pPr>
      <w:rPr>
        <w:rFonts w:ascii="Courier New" w:hAnsi="Courier New" w:cs="Courier New" w:hint="default"/>
      </w:rPr>
    </w:lvl>
    <w:lvl w:ilvl="8" w:tplc="08D2D8C6" w:tentative="1">
      <w:start w:val="1"/>
      <w:numFmt w:val="bullet"/>
      <w:lvlText w:val=""/>
      <w:lvlJc w:val="left"/>
      <w:pPr>
        <w:ind w:left="6404" w:hanging="360"/>
      </w:pPr>
      <w:rPr>
        <w:rFonts w:ascii="Wingdings" w:hAnsi="Wingdings" w:hint="default"/>
      </w:rPr>
    </w:lvl>
  </w:abstractNum>
  <w:abstractNum w:abstractNumId="19" w15:restartNumberingAfterBreak="0">
    <w:nsid w:val="706D58CE"/>
    <w:multiLevelType w:val="hybridMultilevel"/>
    <w:tmpl w:val="437C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A43FA"/>
    <w:multiLevelType w:val="hybridMultilevel"/>
    <w:tmpl w:val="FBC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258DC"/>
    <w:multiLevelType w:val="hybridMultilevel"/>
    <w:tmpl w:val="6E46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AA77F9"/>
    <w:multiLevelType w:val="hybridMultilevel"/>
    <w:tmpl w:val="CBC6FD5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7ABF37D4"/>
    <w:multiLevelType w:val="hybridMultilevel"/>
    <w:tmpl w:val="E4622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FFD5C80"/>
    <w:multiLevelType w:val="hybridMultilevel"/>
    <w:tmpl w:val="AEF0A290"/>
    <w:lvl w:ilvl="0" w:tplc="866A121A">
      <w:start w:val="1"/>
      <w:numFmt w:val="bullet"/>
      <w:lvlText w:val=""/>
      <w:lvlJc w:val="left"/>
      <w:pPr>
        <w:ind w:left="720" w:hanging="360"/>
      </w:pPr>
      <w:rPr>
        <w:rFonts w:ascii="Symbol" w:hAnsi="Symbol" w:hint="default"/>
      </w:rPr>
    </w:lvl>
    <w:lvl w:ilvl="1" w:tplc="BB3ECC38" w:tentative="1">
      <w:start w:val="1"/>
      <w:numFmt w:val="bullet"/>
      <w:lvlText w:val="o"/>
      <w:lvlJc w:val="left"/>
      <w:pPr>
        <w:ind w:left="1440" w:hanging="360"/>
      </w:pPr>
      <w:rPr>
        <w:rFonts w:ascii="Courier New" w:hAnsi="Courier New" w:cs="Courier New" w:hint="default"/>
      </w:rPr>
    </w:lvl>
    <w:lvl w:ilvl="2" w:tplc="FE9EA59A" w:tentative="1">
      <w:start w:val="1"/>
      <w:numFmt w:val="bullet"/>
      <w:lvlText w:val=""/>
      <w:lvlJc w:val="left"/>
      <w:pPr>
        <w:ind w:left="2160" w:hanging="360"/>
      </w:pPr>
      <w:rPr>
        <w:rFonts w:ascii="Wingdings" w:hAnsi="Wingdings" w:hint="default"/>
      </w:rPr>
    </w:lvl>
    <w:lvl w:ilvl="3" w:tplc="A0CC22C4" w:tentative="1">
      <w:start w:val="1"/>
      <w:numFmt w:val="bullet"/>
      <w:lvlText w:val=""/>
      <w:lvlJc w:val="left"/>
      <w:pPr>
        <w:ind w:left="2880" w:hanging="360"/>
      </w:pPr>
      <w:rPr>
        <w:rFonts w:ascii="Symbol" w:hAnsi="Symbol" w:hint="default"/>
      </w:rPr>
    </w:lvl>
    <w:lvl w:ilvl="4" w:tplc="36DA95CE" w:tentative="1">
      <w:start w:val="1"/>
      <w:numFmt w:val="bullet"/>
      <w:lvlText w:val="o"/>
      <w:lvlJc w:val="left"/>
      <w:pPr>
        <w:ind w:left="3600" w:hanging="360"/>
      </w:pPr>
      <w:rPr>
        <w:rFonts w:ascii="Courier New" w:hAnsi="Courier New" w:cs="Courier New" w:hint="default"/>
      </w:rPr>
    </w:lvl>
    <w:lvl w:ilvl="5" w:tplc="9154E05E" w:tentative="1">
      <w:start w:val="1"/>
      <w:numFmt w:val="bullet"/>
      <w:lvlText w:val=""/>
      <w:lvlJc w:val="left"/>
      <w:pPr>
        <w:ind w:left="4320" w:hanging="360"/>
      </w:pPr>
      <w:rPr>
        <w:rFonts w:ascii="Wingdings" w:hAnsi="Wingdings" w:hint="default"/>
      </w:rPr>
    </w:lvl>
    <w:lvl w:ilvl="6" w:tplc="0144ECD6" w:tentative="1">
      <w:start w:val="1"/>
      <w:numFmt w:val="bullet"/>
      <w:lvlText w:val=""/>
      <w:lvlJc w:val="left"/>
      <w:pPr>
        <w:ind w:left="5040" w:hanging="360"/>
      </w:pPr>
      <w:rPr>
        <w:rFonts w:ascii="Symbol" w:hAnsi="Symbol" w:hint="default"/>
      </w:rPr>
    </w:lvl>
    <w:lvl w:ilvl="7" w:tplc="831E77E8" w:tentative="1">
      <w:start w:val="1"/>
      <w:numFmt w:val="bullet"/>
      <w:lvlText w:val="o"/>
      <w:lvlJc w:val="left"/>
      <w:pPr>
        <w:ind w:left="5760" w:hanging="360"/>
      </w:pPr>
      <w:rPr>
        <w:rFonts w:ascii="Courier New" w:hAnsi="Courier New" w:cs="Courier New" w:hint="default"/>
      </w:rPr>
    </w:lvl>
    <w:lvl w:ilvl="8" w:tplc="77022102" w:tentative="1">
      <w:start w:val="1"/>
      <w:numFmt w:val="bullet"/>
      <w:lvlText w:val=""/>
      <w:lvlJc w:val="left"/>
      <w:pPr>
        <w:ind w:left="6480" w:hanging="360"/>
      </w:pPr>
      <w:rPr>
        <w:rFonts w:ascii="Wingdings" w:hAnsi="Wingdings" w:hint="default"/>
      </w:rPr>
    </w:lvl>
  </w:abstractNum>
  <w:num w:numId="1" w16cid:durableId="141773772">
    <w:abstractNumId w:val="0"/>
  </w:num>
  <w:num w:numId="2" w16cid:durableId="1858813795">
    <w:abstractNumId w:val="8"/>
  </w:num>
  <w:num w:numId="3" w16cid:durableId="1189488457">
    <w:abstractNumId w:val="24"/>
  </w:num>
  <w:num w:numId="4" w16cid:durableId="1593319019">
    <w:abstractNumId w:val="16"/>
  </w:num>
  <w:num w:numId="5" w16cid:durableId="2046250965">
    <w:abstractNumId w:val="20"/>
  </w:num>
  <w:num w:numId="6" w16cid:durableId="891311468">
    <w:abstractNumId w:val="12"/>
  </w:num>
  <w:num w:numId="7" w16cid:durableId="682782148">
    <w:abstractNumId w:val="19"/>
  </w:num>
  <w:num w:numId="8" w16cid:durableId="28143564">
    <w:abstractNumId w:val="4"/>
  </w:num>
  <w:num w:numId="9" w16cid:durableId="717582246">
    <w:abstractNumId w:val="21"/>
  </w:num>
  <w:num w:numId="10" w16cid:durableId="2007635679">
    <w:abstractNumId w:val="22"/>
  </w:num>
  <w:num w:numId="11" w16cid:durableId="427236605">
    <w:abstractNumId w:val="5"/>
  </w:num>
  <w:num w:numId="12" w16cid:durableId="366563214">
    <w:abstractNumId w:val="23"/>
  </w:num>
  <w:num w:numId="13" w16cid:durableId="1807896185">
    <w:abstractNumId w:val="10"/>
  </w:num>
  <w:num w:numId="14" w16cid:durableId="1166284163">
    <w:abstractNumId w:val="25"/>
  </w:num>
  <w:num w:numId="15" w16cid:durableId="1816096732">
    <w:abstractNumId w:val="3"/>
  </w:num>
  <w:num w:numId="16" w16cid:durableId="953171202">
    <w:abstractNumId w:val="9"/>
  </w:num>
  <w:num w:numId="17" w16cid:durableId="602962502">
    <w:abstractNumId w:val="6"/>
  </w:num>
  <w:num w:numId="18" w16cid:durableId="1704594074">
    <w:abstractNumId w:val="15"/>
  </w:num>
  <w:num w:numId="19" w16cid:durableId="1277442653">
    <w:abstractNumId w:val="17"/>
  </w:num>
  <w:num w:numId="20" w16cid:durableId="2105223809">
    <w:abstractNumId w:val="18"/>
  </w:num>
  <w:num w:numId="21" w16cid:durableId="689911849">
    <w:abstractNumId w:val="7"/>
  </w:num>
  <w:num w:numId="22" w16cid:durableId="1612976579">
    <w:abstractNumId w:val="1"/>
  </w:num>
  <w:num w:numId="23" w16cid:durableId="236746751">
    <w:abstractNumId w:val="12"/>
  </w:num>
  <w:num w:numId="24" w16cid:durableId="1268930885">
    <w:abstractNumId w:val="11"/>
  </w:num>
  <w:num w:numId="25" w16cid:durableId="593394302">
    <w:abstractNumId w:val="14"/>
  </w:num>
  <w:num w:numId="26" w16cid:durableId="3022524">
    <w:abstractNumId w:val="13"/>
  </w:num>
  <w:num w:numId="27" w16cid:durableId="10985844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004F6"/>
    <w:rsid w:val="00010CE4"/>
    <w:rsid w:val="00026AB8"/>
    <w:rsid w:val="0003621F"/>
    <w:rsid w:val="00040491"/>
    <w:rsid w:val="000434D3"/>
    <w:rsid w:val="000457FA"/>
    <w:rsid w:val="00050C51"/>
    <w:rsid w:val="00056C7E"/>
    <w:rsid w:val="00063B0B"/>
    <w:rsid w:val="000759CB"/>
    <w:rsid w:val="00077D1D"/>
    <w:rsid w:val="0009570B"/>
    <w:rsid w:val="000A7AA5"/>
    <w:rsid w:val="000A7CD2"/>
    <w:rsid w:val="000A7D52"/>
    <w:rsid w:val="000C5DFF"/>
    <w:rsid w:val="000C6BB7"/>
    <w:rsid w:val="000C7EF2"/>
    <w:rsid w:val="000D0112"/>
    <w:rsid w:val="000D36A4"/>
    <w:rsid w:val="000E0505"/>
    <w:rsid w:val="000E2B26"/>
    <w:rsid w:val="000F1AD1"/>
    <w:rsid w:val="000F43C5"/>
    <w:rsid w:val="000F5326"/>
    <w:rsid w:val="00101788"/>
    <w:rsid w:val="00103823"/>
    <w:rsid w:val="00110E16"/>
    <w:rsid w:val="00111BDE"/>
    <w:rsid w:val="00124C8D"/>
    <w:rsid w:val="0012543A"/>
    <w:rsid w:val="00131D24"/>
    <w:rsid w:val="00141074"/>
    <w:rsid w:val="00141562"/>
    <w:rsid w:val="001503BF"/>
    <w:rsid w:val="00152B67"/>
    <w:rsid w:val="001568A9"/>
    <w:rsid w:val="00160923"/>
    <w:rsid w:val="00161E8E"/>
    <w:rsid w:val="00165EBA"/>
    <w:rsid w:val="00170CD0"/>
    <w:rsid w:val="00176417"/>
    <w:rsid w:val="001764F5"/>
    <w:rsid w:val="0017769B"/>
    <w:rsid w:val="00177B48"/>
    <w:rsid w:val="00183EF7"/>
    <w:rsid w:val="001865A0"/>
    <w:rsid w:val="0019173E"/>
    <w:rsid w:val="00192454"/>
    <w:rsid w:val="001A1165"/>
    <w:rsid w:val="001A1D7E"/>
    <w:rsid w:val="001A70AF"/>
    <w:rsid w:val="001B0B66"/>
    <w:rsid w:val="001B5003"/>
    <w:rsid w:val="001D01F4"/>
    <w:rsid w:val="001D09D7"/>
    <w:rsid w:val="001D16F3"/>
    <w:rsid w:val="001D2CA3"/>
    <w:rsid w:val="001D4E5D"/>
    <w:rsid w:val="001E226E"/>
    <w:rsid w:val="001E354A"/>
    <w:rsid w:val="001E7730"/>
    <w:rsid w:val="001F2F5A"/>
    <w:rsid w:val="001F3FEC"/>
    <w:rsid w:val="001F42E0"/>
    <w:rsid w:val="00210AD2"/>
    <w:rsid w:val="00212168"/>
    <w:rsid w:val="00214FAD"/>
    <w:rsid w:val="00216254"/>
    <w:rsid w:val="00216C3D"/>
    <w:rsid w:val="0022523C"/>
    <w:rsid w:val="00226AF2"/>
    <w:rsid w:val="00231261"/>
    <w:rsid w:val="00240CE5"/>
    <w:rsid w:val="00242135"/>
    <w:rsid w:val="00250C8B"/>
    <w:rsid w:val="002550C9"/>
    <w:rsid w:val="00255242"/>
    <w:rsid w:val="002674A3"/>
    <w:rsid w:val="002736A5"/>
    <w:rsid w:val="00274A5A"/>
    <w:rsid w:val="00274C8D"/>
    <w:rsid w:val="002805E8"/>
    <w:rsid w:val="00285C4F"/>
    <w:rsid w:val="00290093"/>
    <w:rsid w:val="002A0EDC"/>
    <w:rsid w:val="002A19D5"/>
    <w:rsid w:val="002A2B48"/>
    <w:rsid w:val="002A6348"/>
    <w:rsid w:val="002B1C05"/>
    <w:rsid w:val="002B3FC1"/>
    <w:rsid w:val="002B47E1"/>
    <w:rsid w:val="002B5E09"/>
    <w:rsid w:val="002C402C"/>
    <w:rsid w:val="002D37F2"/>
    <w:rsid w:val="002D44DF"/>
    <w:rsid w:val="002D5958"/>
    <w:rsid w:val="002D6FAD"/>
    <w:rsid w:val="002E32AE"/>
    <w:rsid w:val="002E3839"/>
    <w:rsid w:val="002E4B1E"/>
    <w:rsid w:val="00315BB9"/>
    <w:rsid w:val="00321E96"/>
    <w:rsid w:val="0032598F"/>
    <w:rsid w:val="00334520"/>
    <w:rsid w:val="003356B7"/>
    <w:rsid w:val="0034063F"/>
    <w:rsid w:val="00342E38"/>
    <w:rsid w:val="00343D93"/>
    <w:rsid w:val="00344A1E"/>
    <w:rsid w:val="00347C85"/>
    <w:rsid w:val="00355923"/>
    <w:rsid w:val="00356F27"/>
    <w:rsid w:val="003738BD"/>
    <w:rsid w:val="003758FB"/>
    <w:rsid w:val="0038569E"/>
    <w:rsid w:val="00385915"/>
    <w:rsid w:val="00387646"/>
    <w:rsid w:val="00391C6D"/>
    <w:rsid w:val="003A677C"/>
    <w:rsid w:val="003B08A1"/>
    <w:rsid w:val="003B6BCE"/>
    <w:rsid w:val="003D2884"/>
    <w:rsid w:val="003D376D"/>
    <w:rsid w:val="003D74A3"/>
    <w:rsid w:val="003E19F5"/>
    <w:rsid w:val="003E1ACC"/>
    <w:rsid w:val="003E2882"/>
    <w:rsid w:val="003E2B8A"/>
    <w:rsid w:val="003E7CEC"/>
    <w:rsid w:val="003F0597"/>
    <w:rsid w:val="0041461B"/>
    <w:rsid w:val="004152E3"/>
    <w:rsid w:val="00417941"/>
    <w:rsid w:val="0042188D"/>
    <w:rsid w:val="00424134"/>
    <w:rsid w:val="00431B1C"/>
    <w:rsid w:val="00437353"/>
    <w:rsid w:val="00446E03"/>
    <w:rsid w:val="00452452"/>
    <w:rsid w:val="00460717"/>
    <w:rsid w:val="004608F3"/>
    <w:rsid w:val="0047471A"/>
    <w:rsid w:val="004767F6"/>
    <w:rsid w:val="00477A8E"/>
    <w:rsid w:val="00485B68"/>
    <w:rsid w:val="00486A80"/>
    <w:rsid w:val="004967DE"/>
    <w:rsid w:val="004A13A7"/>
    <w:rsid w:val="004B12F6"/>
    <w:rsid w:val="004B288B"/>
    <w:rsid w:val="004B2DE4"/>
    <w:rsid w:val="004B4007"/>
    <w:rsid w:val="004C01C4"/>
    <w:rsid w:val="004C0863"/>
    <w:rsid w:val="004C19B9"/>
    <w:rsid w:val="004C7BFE"/>
    <w:rsid w:val="004D0706"/>
    <w:rsid w:val="004D4FDF"/>
    <w:rsid w:val="004D6260"/>
    <w:rsid w:val="004D7351"/>
    <w:rsid w:val="004F7F68"/>
    <w:rsid w:val="00501D59"/>
    <w:rsid w:val="00502B55"/>
    <w:rsid w:val="005062D9"/>
    <w:rsid w:val="00507469"/>
    <w:rsid w:val="00514A83"/>
    <w:rsid w:val="00516435"/>
    <w:rsid w:val="00516AA1"/>
    <w:rsid w:val="005239CD"/>
    <w:rsid w:val="0052713E"/>
    <w:rsid w:val="00537D80"/>
    <w:rsid w:val="00544E4A"/>
    <w:rsid w:val="005510B3"/>
    <w:rsid w:val="00553BBD"/>
    <w:rsid w:val="00556938"/>
    <w:rsid w:val="0055774A"/>
    <w:rsid w:val="0056462A"/>
    <w:rsid w:val="005659AA"/>
    <w:rsid w:val="00581996"/>
    <w:rsid w:val="00581E5D"/>
    <w:rsid w:val="00583DF9"/>
    <w:rsid w:val="005961F0"/>
    <w:rsid w:val="005A0429"/>
    <w:rsid w:val="005B2F7D"/>
    <w:rsid w:val="005B2FF3"/>
    <w:rsid w:val="005B3BFE"/>
    <w:rsid w:val="005B57EB"/>
    <w:rsid w:val="005C3328"/>
    <w:rsid w:val="005D4DB1"/>
    <w:rsid w:val="005D5024"/>
    <w:rsid w:val="005D66EC"/>
    <w:rsid w:val="005E5A6F"/>
    <w:rsid w:val="005E7501"/>
    <w:rsid w:val="005E7E8E"/>
    <w:rsid w:val="005F72A2"/>
    <w:rsid w:val="00606A2C"/>
    <w:rsid w:val="00610EA9"/>
    <w:rsid w:val="00614918"/>
    <w:rsid w:val="006154EA"/>
    <w:rsid w:val="00617699"/>
    <w:rsid w:val="00620977"/>
    <w:rsid w:val="00623658"/>
    <w:rsid w:val="0063036E"/>
    <w:rsid w:val="006348D4"/>
    <w:rsid w:val="00642A59"/>
    <w:rsid w:val="006464F1"/>
    <w:rsid w:val="00651AE8"/>
    <w:rsid w:val="00652704"/>
    <w:rsid w:val="006528D0"/>
    <w:rsid w:val="00652F18"/>
    <w:rsid w:val="00653A47"/>
    <w:rsid w:val="00657869"/>
    <w:rsid w:val="00657E07"/>
    <w:rsid w:val="006602DF"/>
    <w:rsid w:val="00661392"/>
    <w:rsid w:val="00661946"/>
    <w:rsid w:val="00663178"/>
    <w:rsid w:val="006631CB"/>
    <w:rsid w:val="0066465B"/>
    <w:rsid w:val="006743C2"/>
    <w:rsid w:val="00682C3D"/>
    <w:rsid w:val="006A0CCF"/>
    <w:rsid w:val="006A218A"/>
    <w:rsid w:val="006A57B7"/>
    <w:rsid w:val="006A5B24"/>
    <w:rsid w:val="006B0C13"/>
    <w:rsid w:val="006B1072"/>
    <w:rsid w:val="006B1E48"/>
    <w:rsid w:val="006C0628"/>
    <w:rsid w:val="006C1201"/>
    <w:rsid w:val="006E12EA"/>
    <w:rsid w:val="006E1347"/>
    <w:rsid w:val="006F2257"/>
    <w:rsid w:val="006F29A2"/>
    <w:rsid w:val="006F441D"/>
    <w:rsid w:val="006F63CD"/>
    <w:rsid w:val="00710CB8"/>
    <w:rsid w:val="00726126"/>
    <w:rsid w:val="00732329"/>
    <w:rsid w:val="00732C8D"/>
    <w:rsid w:val="00734592"/>
    <w:rsid w:val="00736A5A"/>
    <w:rsid w:val="00741E0F"/>
    <w:rsid w:val="00750419"/>
    <w:rsid w:val="0075044C"/>
    <w:rsid w:val="0075136E"/>
    <w:rsid w:val="00753ACE"/>
    <w:rsid w:val="007728AC"/>
    <w:rsid w:val="00772FED"/>
    <w:rsid w:val="007749D4"/>
    <w:rsid w:val="00777A5E"/>
    <w:rsid w:val="00785399"/>
    <w:rsid w:val="00792B0C"/>
    <w:rsid w:val="0079344E"/>
    <w:rsid w:val="007961D6"/>
    <w:rsid w:val="007B0B77"/>
    <w:rsid w:val="007C0051"/>
    <w:rsid w:val="007C66B3"/>
    <w:rsid w:val="007D7860"/>
    <w:rsid w:val="007E55CF"/>
    <w:rsid w:val="007F0B45"/>
    <w:rsid w:val="0080279B"/>
    <w:rsid w:val="0080513B"/>
    <w:rsid w:val="00820F80"/>
    <w:rsid w:val="008249DD"/>
    <w:rsid w:val="00831FAC"/>
    <w:rsid w:val="00837850"/>
    <w:rsid w:val="00841CD8"/>
    <w:rsid w:val="0085016E"/>
    <w:rsid w:val="00856A8B"/>
    <w:rsid w:val="00856D3A"/>
    <w:rsid w:val="00861055"/>
    <w:rsid w:val="00865636"/>
    <w:rsid w:val="00875ACB"/>
    <w:rsid w:val="00875E84"/>
    <w:rsid w:val="00897CFF"/>
    <w:rsid w:val="008A2B43"/>
    <w:rsid w:val="008B3E8C"/>
    <w:rsid w:val="008B4115"/>
    <w:rsid w:val="008B5FD8"/>
    <w:rsid w:val="008C143C"/>
    <w:rsid w:val="008C2D27"/>
    <w:rsid w:val="008C5374"/>
    <w:rsid w:val="008C7248"/>
    <w:rsid w:val="008D0C6B"/>
    <w:rsid w:val="008D659F"/>
    <w:rsid w:val="008E14A0"/>
    <w:rsid w:val="008E2744"/>
    <w:rsid w:val="008E617E"/>
    <w:rsid w:val="008F57B8"/>
    <w:rsid w:val="008F62F9"/>
    <w:rsid w:val="00902989"/>
    <w:rsid w:val="009058D6"/>
    <w:rsid w:val="009064F7"/>
    <w:rsid w:val="00914323"/>
    <w:rsid w:val="00920361"/>
    <w:rsid w:val="00930347"/>
    <w:rsid w:val="00936F0E"/>
    <w:rsid w:val="009456AA"/>
    <w:rsid w:val="00952349"/>
    <w:rsid w:val="00956BDA"/>
    <w:rsid w:val="0096206D"/>
    <w:rsid w:val="00965EBF"/>
    <w:rsid w:val="00974CC6"/>
    <w:rsid w:val="00977EF0"/>
    <w:rsid w:val="00982D3C"/>
    <w:rsid w:val="00984B67"/>
    <w:rsid w:val="00985EFC"/>
    <w:rsid w:val="00992387"/>
    <w:rsid w:val="009934FE"/>
    <w:rsid w:val="00995873"/>
    <w:rsid w:val="0099605E"/>
    <w:rsid w:val="00997235"/>
    <w:rsid w:val="009A4F27"/>
    <w:rsid w:val="009B2615"/>
    <w:rsid w:val="009B76B2"/>
    <w:rsid w:val="009C1147"/>
    <w:rsid w:val="009C1C1C"/>
    <w:rsid w:val="009C6CCC"/>
    <w:rsid w:val="009C7BBF"/>
    <w:rsid w:val="009E7B6F"/>
    <w:rsid w:val="009F27E6"/>
    <w:rsid w:val="00A03AC7"/>
    <w:rsid w:val="00A07611"/>
    <w:rsid w:val="00A11DB9"/>
    <w:rsid w:val="00A16B83"/>
    <w:rsid w:val="00A221F3"/>
    <w:rsid w:val="00A304C6"/>
    <w:rsid w:val="00A4011A"/>
    <w:rsid w:val="00A46FB8"/>
    <w:rsid w:val="00A50958"/>
    <w:rsid w:val="00A52FC6"/>
    <w:rsid w:val="00A7147D"/>
    <w:rsid w:val="00A754C2"/>
    <w:rsid w:val="00A76687"/>
    <w:rsid w:val="00A824AA"/>
    <w:rsid w:val="00A90BA9"/>
    <w:rsid w:val="00A9315D"/>
    <w:rsid w:val="00A95A2F"/>
    <w:rsid w:val="00AA018C"/>
    <w:rsid w:val="00AA1612"/>
    <w:rsid w:val="00AA52DA"/>
    <w:rsid w:val="00AB0F1C"/>
    <w:rsid w:val="00AB50CD"/>
    <w:rsid w:val="00AC4C83"/>
    <w:rsid w:val="00AC4DC0"/>
    <w:rsid w:val="00AC501A"/>
    <w:rsid w:val="00AD0C89"/>
    <w:rsid w:val="00AE58B2"/>
    <w:rsid w:val="00AF0E5F"/>
    <w:rsid w:val="00AF1660"/>
    <w:rsid w:val="00AF49A8"/>
    <w:rsid w:val="00B013F3"/>
    <w:rsid w:val="00B03A7F"/>
    <w:rsid w:val="00B136A4"/>
    <w:rsid w:val="00B143A5"/>
    <w:rsid w:val="00B16CC8"/>
    <w:rsid w:val="00B412FC"/>
    <w:rsid w:val="00B45051"/>
    <w:rsid w:val="00B4789C"/>
    <w:rsid w:val="00B50562"/>
    <w:rsid w:val="00B54B6B"/>
    <w:rsid w:val="00B63562"/>
    <w:rsid w:val="00B71E0E"/>
    <w:rsid w:val="00B80370"/>
    <w:rsid w:val="00B8551C"/>
    <w:rsid w:val="00B91FAC"/>
    <w:rsid w:val="00B9345A"/>
    <w:rsid w:val="00B96A94"/>
    <w:rsid w:val="00BA2343"/>
    <w:rsid w:val="00BA3476"/>
    <w:rsid w:val="00BB3E92"/>
    <w:rsid w:val="00BB7374"/>
    <w:rsid w:val="00BC1992"/>
    <w:rsid w:val="00BC571B"/>
    <w:rsid w:val="00BD191B"/>
    <w:rsid w:val="00BE627F"/>
    <w:rsid w:val="00C01A3E"/>
    <w:rsid w:val="00C045E2"/>
    <w:rsid w:val="00C04FE3"/>
    <w:rsid w:val="00C0548F"/>
    <w:rsid w:val="00C07809"/>
    <w:rsid w:val="00C129EE"/>
    <w:rsid w:val="00C139F9"/>
    <w:rsid w:val="00C14C70"/>
    <w:rsid w:val="00C1736D"/>
    <w:rsid w:val="00C2337A"/>
    <w:rsid w:val="00C3184E"/>
    <w:rsid w:val="00C318E4"/>
    <w:rsid w:val="00C3674F"/>
    <w:rsid w:val="00C428CF"/>
    <w:rsid w:val="00C4308B"/>
    <w:rsid w:val="00C44BEC"/>
    <w:rsid w:val="00C57997"/>
    <w:rsid w:val="00C67BA3"/>
    <w:rsid w:val="00C82654"/>
    <w:rsid w:val="00C9082A"/>
    <w:rsid w:val="00C90E3B"/>
    <w:rsid w:val="00C93B44"/>
    <w:rsid w:val="00CA2B54"/>
    <w:rsid w:val="00CA5EE2"/>
    <w:rsid w:val="00CC4B36"/>
    <w:rsid w:val="00CD0A55"/>
    <w:rsid w:val="00CD163D"/>
    <w:rsid w:val="00CD5F19"/>
    <w:rsid w:val="00CE2406"/>
    <w:rsid w:val="00CE4A0E"/>
    <w:rsid w:val="00CE5C36"/>
    <w:rsid w:val="00D13FE3"/>
    <w:rsid w:val="00D27E2F"/>
    <w:rsid w:val="00D47482"/>
    <w:rsid w:val="00D57829"/>
    <w:rsid w:val="00D60CC6"/>
    <w:rsid w:val="00D6227D"/>
    <w:rsid w:val="00D63B1D"/>
    <w:rsid w:val="00D712D9"/>
    <w:rsid w:val="00D71F9D"/>
    <w:rsid w:val="00D806D2"/>
    <w:rsid w:val="00D844CD"/>
    <w:rsid w:val="00D919DF"/>
    <w:rsid w:val="00D959F1"/>
    <w:rsid w:val="00D95D40"/>
    <w:rsid w:val="00D97C32"/>
    <w:rsid w:val="00DA08F2"/>
    <w:rsid w:val="00DA7620"/>
    <w:rsid w:val="00DB22E1"/>
    <w:rsid w:val="00DB71FA"/>
    <w:rsid w:val="00DC1E80"/>
    <w:rsid w:val="00DC7642"/>
    <w:rsid w:val="00DC79B0"/>
    <w:rsid w:val="00DD26B9"/>
    <w:rsid w:val="00DD359F"/>
    <w:rsid w:val="00DD59D1"/>
    <w:rsid w:val="00DD6638"/>
    <w:rsid w:val="00DD7E94"/>
    <w:rsid w:val="00DE1A9D"/>
    <w:rsid w:val="00DF2A1B"/>
    <w:rsid w:val="00E12238"/>
    <w:rsid w:val="00E13337"/>
    <w:rsid w:val="00E176E1"/>
    <w:rsid w:val="00E247B2"/>
    <w:rsid w:val="00E30CB6"/>
    <w:rsid w:val="00E41F31"/>
    <w:rsid w:val="00E5697B"/>
    <w:rsid w:val="00E62A0E"/>
    <w:rsid w:val="00E67FE8"/>
    <w:rsid w:val="00E70024"/>
    <w:rsid w:val="00E718F5"/>
    <w:rsid w:val="00E73775"/>
    <w:rsid w:val="00E81A4F"/>
    <w:rsid w:val="00E8233E"/>
    <w:rsid w:val="00E92005"/>
    <w:rsid w:val="00E95AE4"/>
    <w:rsid w:val="00EA45C6"/>
    <w:rsid w:val="00EA7253"/>
    <w:rsid w:val="00EB1DA5"/>
    <w:rsid w:val="00EC1A8C"/>
    <w:rsid w:val="00ED0C79"/>
    <w:rsid w:val="00ED6E23"/>
    <w:rsid w:val="00ED75AF"/>
    <w:rsid w:val="00EE0B3C"/>
    <w:rsid w:val="00EE130D"/>
    <w:rsid w:val="00EE49D5"/>
    <w:rsid w:val="00EE5873"/>
    <w:rsid w:val="00EF4235"/>
    <w:rsid w:val="00EF783C"/>
    <w:rsid w:val="00F00324"/>
    <w:rsid w:val="00F007AB"/>
    <w:rsid w:val="00F033D8"/>
    <w:rsid w:val="00F212E3"/>
    <w:rsid w:val="00F2559B"/>
    <w:rsid w:val="00F25B14"/>
    <w:rsid w:val="00F27750"/>
    <w:rsid w:val="00F32704"/>
    <w:rsid w:val="00F329DA"/>
    <w:rsid w:val="00F41C06"/>
    <w:rsid w:val="00F51505"/>
    <w:rsid w:val="00F52A04"/>
    <w:rsid w:val="00F573A7"/>
    <w:rsid w:val="00F618E9"/>
    <w:rsid w:val="00F6295D"/>
    <w:rsid w:val="00F70BA5"/>
    <w:rsid w:val="00F81D12"/>
    <w:rsid w:val="00F95AE4"/>
    <w:rsid w:val="00FA44CC"/>
    <w:rsid w:val="00FA6A70"/>
    <w:rsid w:val="00FB078A"/>
    <w:rsid w:val="00FB4942"/>
    <w:rsid w:val="00FC5B67"/>
    <w:rsid w:val="00FC5CC7"/>
    <w:rsid w:val="00FE4CC7"/>
    <w:rsid w:val="00FF0EF7"/>
    <w:rsid w:val="00FF323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133841304">
      <w:bodyDiv w:val="1"/>
      <w:marLeft w:val="0"/>
      <w:marRight w:val="0"/>
      <w:marTop w:val="0"/>
      <w:marBottom w:val="0"/>
      <w:divBdr>
        <w:top w:val="none" w:sz="0" w:space="0" w:color="auto"/>
        <w:left w:val="none" w:sz="0" w:space="0" w:color="auto"/>
        <w:bottom w:val="none" w:sz="0" w:space="0" w:color="auto"/>
        <w:right w:val="none" w:sz="0" w:space="0" w:color="auto"/>
      </w:divBdr>
    </w:div>
    <w:div w:id="214858301">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346904601">
      <w:bodyDiv w:val="1"/>
      <w:marLeft w:val="0"/>
      <w:marRight w:val="0"/>
      <w:marTop w:val="0"/>
      <w:marBottom w:val="0"/>
      <w:divBdr>
        <w:top w:val="none" w:sz="0" w:space="0" w:color="auto"/>
        <w:left w:val="none" w:sz="0" w:space="0" w:color="auto"/>
        <w:bottom w:val="none" w:sz="0" w:space="0" w:color="auto"/>
        <w:right w:val="none" w:sz="0" w:space="0" w:color="auto"/>
      </w:divBdr>
    </w:div>
    <w:div w:id="535777486">
      <w:bodyDiv w:val="1"/>
      <w:marLeft w:val="0"/>
      <w:marRight w:val="0"/>
      <w:marTop w:val="0"/>
      <w:marBottom w:val="0"/>
      <w:divBdr>
        <w:top w:val="none" w:sz="0" w:space="0" w:color="auto"/>
        <w:left w:val="none" w:sz="0" w:space="0" w:color="auto"/>
        <w:bottom w:val="none" w:sz="0" w:space="0" w:color="auto"/>
        <w:right w:val="none" w:sz="0" w:space="0" w:color="auto"/>
      </w:divBdr>
    </w:div>
    <w:div w:id="622424143">
      <w:bodyDiv w:val="1"/>
      <w:marLeft w:val="0"/>
      <w:marRight w:val="0"/>
      <w:marTop w:val="0"/>
      <w:marBottom w:val="0"/>
      <w:divBdr>
        <w:top w:val="none" w:sz="0" w:space="0" w:color="auto"/>
        <w:left w:val="none" w:sz="0" w:space="0" w:color="auto"/>
        <w:bottom w:val="none" w:sz="0" w:space="0" w:color="auto"/>
        <w:right w:val="none" w:sz="0" w:space="0" w:color="auto"/>
      </w:divBdr>
    </w:div>
    <w:div w:id="745565842">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17390540">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109272862">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529904311">
      <w:bodyDiv w:val="1"/>
      <w:marLeft w:val="0"/>
      <w:marRight w:val="0"/>
      <w:marTop w:val="0"/>
      <w:marBottom w:val="0"/>
      <w:divBdr>
        <w:top w:val="none" w:sz="0" w:space="0" w:color="auto"/>
        <w:left w:val="none" w:sz="0" w:space="0" w:color="auto"/>
        <w:bottom w:val="none" w:sz="0" w:space="0" w:color="auto"/>
        <w:right w:val="none" w:sz="0" w:space="0" w:color="auto"/>
      </w:divBdr>
    </w:div>
    <w:div w:id="1764834445">
      <w:bodyDiv w:val="1"/>
      <w:marLeft w:val="0"/>
      <w:marRight w:val="0"/>
      <w:marTop w:val="0"/>
      <w:marBottom w:val="0"/>
      <w:divBdr>
        <w:top w:val="none" w:sz="0" w:space="0" w:color="auto"/>
        <w:left w:val="none" w:sz="0" w:space="0" w:color="auto"/>
        <w:bottom w:val="none" w:sz="0" w:space="0" w:color="auto"/>
        <w:right w:val="none" w:sz="0" w:space="0" w:color="auto"/>
      </w:divBdr>
    </w:div>
    <w:div w:id="1784574914">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 w:id="1955750255">
      <w:bodyDiv w:val="1"/>
      <w:marLeft w:val="0"/>
      <w:marRight w:val="0"/>
      <w:marTop w:val="0"/>
      <w:marBottom w:val="0"/>
      <w:divBdr>
        <w:top w:val="none" w:sz="0" w:space="0" w:color="auto"/>
        <w:left w:val="none" w:sz="0" w:space="0" w:color="auto"/>
        <w:bottom w:val="none" w:sz="0" w:space="0" w:color="auto"/>
        <w:right w:val="none" w:sz="0" w:space="0" w:color="auto"/>
      </w:divBdr>
    </w:div>
    <w:div w:id="204644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5291F1205C343A0226F8D2055550D" ma:contentTypeVersion="18" ma:contentTypeDescription="Create a new document." ma:contentTypeScope="" ma:versionID="d2a2029ea788abad71df7a70432022ca">
  <xsd:schema xmlns:xsd="http://www.w3.org/2001/XMLSchema" xmlns:xs="http://www.w3.org/2001/XMLSchema" xmlns:p="http://schemas.microsoft.com/office/2006/metadata/properties" xmlns:ns3="86ce5aee-19fe-403d-830c-d395a7c3a7fa" xmlns:ns4="5544c752-e474-4ac6-a7dc-00ccf251f7ac" targetNamespace="http://schemas.microsoft.com/office/2006/metadata/properties" ma:root="true" ma:fieldsID="d3c58947c42c8fd80911d7a5f4629e09" ns3:_="" ns4:_="">
    <xsd:import namespace="86ce5aee-19fe-403d-830c-d395a7c3a7fa"/>
    <xsd:import namespace="5544c752-e474-4ac6-a7dc-00ccf251f7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_activity"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e5aee-19fe-403d-830c-d395a7c3a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4c752-e474-4ac6-a7dc-00ccf251f7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5.xml><?xml version="1.0" encoding="utf-8"?>
<p:properties xmlns:p="http://schemas.microsoft.com/office/2006/metadata/properties" xmlns:xsi="http://www.w3.org/2001/XMLSchema-instance" xmlns:pc="http://schemas.microsoft.com/office/infopath/2007/PartnerControls">
  <documentManagement>
    <_activity xmlns="86ce5aee-19fe-403d-830c-d395a7c3a7fa" xsi:nil="true"/>
  </documentManagement>
</p:properties>
</file>

<file path=customXml/itemProps1.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2.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3.xml><?xml version="1.0" encoding="utf-8"?>
<ds:datastoreItem xmlns:ds="http://schemas.openxmlformats.org/officeDocument/2006/customXml" ds:itemID="{72383368-75E8-4F96-BFA2-65DE7ADB2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e5aee-19fe-403d-830c-d395a7c3a7fa"/>
    <ds:schemaRef ds:uri="5544c752-e474-4ac6-a7dc-00ccf251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86ce5aee-19fe-403d-830c-d395a7c3a7fa"/>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6815</Characters>
  <Application>Microsoft Office Word</Application>
  <DocSecurity>0</DocSecurity>
  <Lines>134</Lines>
  <Paragraphs>69</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Carol Ellington</cp:lastModifiedBy>
  <cp:revision>4</cp:revision>
  <cp:lastPrinted>2023-07-06T18:27:00Z</cp:lastPrinted>
  <dcterms:created xsi:type="dcterms:W3CDTF">2025-11-28T11:52:00Z</dcterms:created>
  <dcterms:modified xsi:type="dcterms:W3CDTF">2025-12-04T10:29:00Z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0x0101007B15291F1205C343A0226F8D2055550D</vt:lpwstr>
  </property>
  <property fmtid="{D5CDD505-2E9C-101B-9397-08002B2CF9AE}" pid="14" name="_dlc_policyId">
    <vt:lpwstr>0x0101</vt:lpwstr>
  </property>
  <property fmtid="{D5CDD505-2E9C-101B-9397-08002B2CF9AE}" pid="15" name="ItemRetentionFormula">
    <vt:lpwstr/>
  </property>
</Properties>
</file>