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C0B4C7B">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05CC755B" w:rsidR="00A9315D" w:rsidRPr="00C67BA3" w:rsidRDefault="00E71DE7" w:rsidP="00A9315D">
            <w:pPr>
              <w:rPr>
                <w:rFonts w:ascii="Arial" w:hAnsi="Arial" w:cs="Arial"/>
                <w:b/>
                <w:bCs/>
                <w:color w:val="FFFFFF"/>
                <w:sz w:val="40"/>
                <w:szCs w:val="40"/>
              </w:rPr>
            </w:pPr>
            <w:r w:rsidRPr="00E71DE7">
              <w:rPr>
                <w:rFonts w:ascii="Arial" w:hAnsi="Arial" w:cs="Arial"/>
                <w:b/>
                <w:bCs/>
                <w:color w:val="FFFFFF"/>
                <w:sz w:val="40"/>
                <w:szCs w:val="40"/>
              </w:rPr>
              <w:t>Allocations &amp; Lettings Manager</w:t>
            </w:r>
          </w:p>
        </w:tc>
      </w:tr>
      <w:tr w:rsidR="003D376D" w14:paraId="7905D635" w14:textId="77777777" w:rsidTr="0C0B4C7B">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29DAAF96" w:rsidR="00A9315D" w:rsidRPr="00A9315D" w:rsidRDefault="0089737D" w:rsidP="00A9315D">
            <w:pPr>
              <w:rPr>
                <w:rFonts w:ascii="Arial" w:hAnsi="Arial" w:cs="Arial"/>
                <w:b/>
                <w:bCs/>
                <w:color w:val="FFFFFF"/>
              </w:rPr>
            </w:pPr>
            <w:r w:rsidRPr="0089737D">
              <w:rPr>
                <w:rFonts w:ascii="Arial" w:hAnsi="Arial" w:cs="Arial"/>
                <w:b/>
                <w:bCs/>
                <w:color w:val="FFFFFF"/>
              </w:rPr>
              <w:t xml:space="preserve">Assistant Director </w:t>
            </w:r>
            <w:r w:rsidR="00F760DF">
              <w:rPr>
                <w:rFonts w:ascii="Arial" w:hAnsi="Arial" w:cs="Arial"/>
                <w:b/>
                <w:bCs/>
                <w:color w:val="FFFFFF"/>
              </w:rPr>
              <w:t>of Operations - NWL</w:t>
            </w:r>
          </w:p>
        </w:tc>
      </w:tr>
      <w:tr w:rsidR="003D376D" w14:paraId="7EC4A4F7" w14:textId="77777777" w:rsidTr="0C0B4C7B">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09108845" w:rsidR="00A9315D" w:rsidRPr="00A9315D" w:rsidRDefault="005E0F56" w:rsidP="00A9315D">
            <w:pPr>
              <w:rPr>
                <w:rFonts w:ascii="Arial" w:hAnsi="Arial" w:cs="Arial"/>
                <w:b/>
                <w:bCs/>
                <w:color w:val="FFFFFF"/>
              </w:rPr>
            </w:pPr>
            <w:r>
              <w:rPr>
                <w:rFonts w:ascii="Arial" w:hAnsi="Arial" w:cs="Arial"/>
                <w:b/>
                <w:bCs/>
                <w:color w:val="FFFFFF"/>
              </w:rPr>
              <w:t>2</w:t>
            </w:r>
          </w:p>
        </w:tc>
      </w:tr>
      <w:tr w:rsidR="00A9315D" w14:paraId="77B97B2E" w14:textId="77777777" w:rsidTr="0C0B4C7B">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28A9B5F0" w:rsidR="00A9315D" w:rsidRPr="00A9315D" w:rsidRDefault="00F760DF" w:rsidP="0C0B4C7B">
            <w:pPr>
              <w:spacing w:line="259" w:lineRule="auto"/>
            </w:pPr>
            <w:r>
              <w:t>10</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77799655">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77799655">
        <w:trPr>
          <w:trHeight w:val="983"/>
        </w:trPr>
        <w:tc>
          <w:tcPr>
            <w:tcW w:w="10217" w:type="dxa"/>
            <w:shd w:val="clear" w:color="auto" w:fill="FFFFFF"/>
          </w:tcPr>
          <w:p w14:paraId="53A7036C" w14:textId="3697F8EE" w:rsidR="007070D1" w:rsidRPr="007070D1" w:rsidRDefault="007070D1" w:rsidP="007070D1">
            <w:pPr>
              <w:rPr>
                <w:rFonts w:ascii="Arial" w:hAnsi="Arial" w:cs="Arial"/>
                <w:color w:val="1B2125" w:themeColor="text1" w:themeShade="80"/>
              </w:rPr>
            </w:pPr>
            <w:r w:rsidRPr="4B7A72A1">
              <w:rPr>
                <w:rFonts w:ascii="Arial" w:hAnsi="Arial" w:cs="Arial"/>
                <w:color w:val="1B2125" w:themeColor="text1" w:themeShade="80"/>
              </w:rPr>
              <w:t xml:space="preserve">Peabody lets over a thousand homes during any given year. We are governed by </w:t>
            </w:r>
            <w:r w:rsidR="0F144566" w:rsidRPr="4B7A72A1">
              <w:rPr>
                <w:rFonts w:ascii="Arial" w:hAnsi="Arial" w:cs="Arial"/>
                <w:color w:val="1B2125" w:themeColor="text1" w:themeShade="80"/>
              </w:rPr>
              <w:t>strict</w:t>
            </w:r>
            <w:r w:rsidRPr="4B7A72A1">
              <w:rPr>
                <w:rFonts w:ascii="Arial" w:hAnsi="Arial" w:cs="Arial"/>
                <w:color w:val="1B2125" w:themeColor="text1" w:themeShade="80"/>
              </w:rPr>
              <w:t xml:space="preserve"> regulations and need to ensure that our activities are delivered in compliance with these regulations by ensuring that our housing systems and lettings activities meet the data, </w:t>
            </w:r>
            <w:r w:rsidR="463515E4" w:rsidRPr="4B7A72A1">
              <w:rPr>
                <w:rFonts w:ascii="Arial" w:hAnsi="Arial" w:cs="Arial"/>
                <w:color w:val="1B2125" w:themeColor="text1" w:themeShade="80"/>
              </w:rPr>
              <w:t>audit,</w:t>
            </w:r>
            <w:r w:rsidRPr="4B7A72A1">
              <w:rPr>
                <w:rFonts w:ascii="Arial" w:hAnsi="Arial" w:cs="Arial"/>
                <w:color w:val="1B2125" w:themeColor="text1" w:themeShade="80"/>
              </w:rPr>
              <w:t xml:space="preserve"> and regulatory expectations of the sector</w:t>
            </w:r>
            <w:r w:rsidR="24F3FEA4" w:rsidRPr="4B7A72A1">
              <w:rPr>
                <w:rFonts w:ascii="Arial" w:hAnsi="Arial" w:cs="Arial"/>
                <w:color w:val="1B2125" w:themeColor="text1" w:themeShade="80"/>
              </w:rPr>
              <w:t xml:space="preserve">. </w:t>
            </w:r>
          </w:p>
          <w:p w14:paraId="493B2DC9" w14:textId="77777777" w:rsidR="007070D1" w:rsidRPr="007070D1" w:rsidRDefault="007070D1" w:rsidP="007070D1">
            <w:pPr>
              <w:rPr>
                <w:rFonts w:ascii="Arial" w:hAnsi="Arial" w:cs="Arial"/>
                <w:color w:val="1B2125" w:themeColor="text1" w:themeShade="80"/>
              </w:rPr>
            </w:pPr>
          </w:p>
          <w:p w14:paraId="462F7C97" w14:textId="018872F6" w:rsidR="003D376D" w:rsidRDefault="007070D1" w:rsidP="007070D1">
            <w:pPr>
              <w:rPr>
                <w:rFonts w:ascii="Arial" w:hAnsi="Arial" w:cs="Arial"/>
                <w:color w:val="1B2125" w:themeColor="text1" w:themeShade="80"/>
              </w:rPr>
            </w:pPr>
            <w:r w:rsidRPr="4B7A72A1">
              <w:rPr>
                <w:rFonts w:ascii="Arial" w:hAnsi="Arial" w:cs="Arial"/>
                <w:color w:val="1B2125" w:themeColor="text1" w:themeShade="80"/>
              </w:rPr>
              <w:t xml:space="preserve">You will be accountable for delivering a key aspect of our core </w:t>
            </w:r>
            <w:bookmarkStart w:id="0" w:name="_Int_wo9HwJ6O"/>
            <w:r w:rsidRPr="4B7A72A1">
              <w:rPr>
                <w:rFonts w:ascii="Arial" w:hAnsi="Arial" w:cs="Arial"/>
                <w:color w:val="1B2125" w:themeColor="text1" w:themeShade="80"/>
              </w:rPr>
              <w:t>landlord</w:t>
            </w:r>
            <w:bookmarkEnd w:id="0"/>
            <w:r w:rsidRPr="4B7A72A1">
              <w:rPr>
                <w:rFonts w:ascii="Arial" w:hAnsi="Arial" w:cs="Arial"/>
                <w:color w:val="1B2125" w:themeColor="text1" w:themeShade="80"/>
              </w:rPr>
              <w:t xml:space="preserve"> service, responsible for the letting and allocations of our homes ensuring that the Association makes best use of its resources, carries out its duties as a Registered Social Landlord, achieves and exceeds performance targets and service standards</w:t>
            </w:r>
            <w:r w:rsidR="00CF1228" w:rsidRPr="4B7A72A1">
              <w:rPr>
                <w:rFonts w:ascii="Arial" w:hAnsi="Arial" w:cs="Arial"/>
                <w:color w:val="1B2125" w:themeColor="text1" w:themeShade="80"/>
              </w:rPr>
              <w:t xml:space="preserve">. </w:t>
            </w:r>
          </w:p>
          <w:p w14:paraId="46135000" w14:textId="77777777" w:rsidR="00EA45C6" w:rsidRDefault="00EA45C6" w:rsidP="003D376D">
            <w:pPr>
              <w:rPr>
                <w:rFonts w:ascii="Arial" w:hAnsi="Arial" w:cs="Arial"/>
                <w:color w:val="1B2125" w:themeColor="text1" w:themeShade="80"/>
              </w:rPr>
            </w:pP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77799655">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19D81F12" w14:textId="18A6E7FE" w:rsidR="00CA6989" w:rsidRDefault="4FC1BA25" w:rsidP="00CA6989">
            <w:pPr>
              <w:pStyle w:val="ListParagraph"/>
              <w:numPr>
                <w:ilvl w:val="0"/>
                <w:numId w:val="43"/>
              </w:numPr>
              <w:rPr>
                <w:rFonts w:ascii="Arial" w:hAnsi="Arial" w:cs="Arial"/>
                <w:color w:val="1B2125" w:themeColor="text1" w:themeShade="80"/>
              </w:rPr>
            </w:pPr>
            <w:r w:rsidRPr="77799655">
              <w:rPr>
                <w:rFonts w:ascii="Arial" w:hAnsi="Arial" w:cs="Arial"/>
                <w:color w:val="1B2125" w:themeColor="text1" w:themeShade="80"/>
              </w:rPr>
              <w:t xml:space="preserve">Manage, </w:t>
            </w:r>
            <w:r w:rsidR="025952AC" w:rsidRPr="77799655">
              <w:rPr>
                <w:rFonts w:ascii="Arial" w:hAnsi="Arial" w:cs="Arial"/>
                <w:color w:val="1B2125" w:themeColor="text1" w:themeShade="80"/>
              </w:rPr>
              <w:t>coach,</w:t>
            </w:r>
            <w:r w:rsidRPr="77799655">
              <w:rPr>
                <w:rFonts w:ascii="Arial" w:hAnsi="Arial" w:cs="Arial"/>
                <w:color w:val="1B2125" w:themeColor="text1" w:themeShade="80"/>
              </w:rPr>
              <w:t xml:space="preserve"> and inspire a team of Allocations &amp; Lettings specialists to deliver a customer focussed service for our customers - have a clear focus and set </w:t>
            </w:r>
            <w:bookmarkStart w:id="1" w:name="_Int_xfcCXRk3"/>
            <w:r w:rsidRPr="77799655">
              <w:rPr>
                <w:rFonts w:ascii="Arial" w:hAnsi="Arial" w:cs="Arial"/>
                <w:color w:val="1B2125" w:themeColor="text1" w:themeShade="80"/>
              </w:rPr>
              <w:t>objectives</w:t>
            </w:r>
            <w:bookmarkEnd w:id="1"/>
            <w:r w:rsidRPr="77799655">
              <w:rPr>
                <w:rFonts w:ascii="Arial" w:hAnsi="Arial" w:cs="Arial"/>
                <w:color w:val="1B2125" w:themeColor="text1" w:themeShade="80"/>
              </w:rPr>
              <w:t xml:space="preserve"> to ensure colleagues are equipped to deliver organisational </w:t>
            </w:r>
            <w:bookmarkStart w:id="2" w:name="_Int_y2yzmzu0"/>
            <w:r w:rsidRPr="77799655">
              <w:rPr>
                <w:rFonts w:ascii="Arial" w:hAnsi="Arial" w:cs="Arial"/>
                <w:color w:val="1B2125" w:themeColor="text1" w:themeShade="80"/>
              </w:rPr>
              <w:t>objectives</w:t>
            </w:r>
            <w:bookmarkEnd w:id="2"/>
            <w:r w:rsidRPr="77799655">
              <w:rPr>
                <w:rFonts w:ascii="Arial" w:hAnsi="Arial" w:cs="Arial"/>
                <w:color w:val="1B2125" w:themeColor="text1" w:themeShade="80"/>
              </w:rPr>
              <w:t xml:space="preserve"> and meet customer expectations, supported by robust performance management and people development. </w:t>
            </w:r>
          </w:p>
          <w:p w14:paraId="5A81FE3E" w14:textId="58CACDB5" w:rsidR="00CA6989" w:rsidRDefault="00CA6989" w:rsidP="00CA6989">
            <w:pPr>
              <w:pStyle w:val="ListParagraph"/>
              <w:numPr>
                <w:ilvl w:val="0"/>
                <w:numId w:val="43"/>
              </w:numPr>
              <w:rPr>
                <w:rFonts w:ascii="Arial" w:hAnsi="Arial" w:cs="Arial"/>
                <w:color w:val="1B2125" w:themeColor="text1" w:themeShade="80"/>
              </w:rPr>
            </w:pPr>
            <w:r w:rsidRPr="4B7A72A1">
              <w:rPr>
                <w:rFonts w:ascii="Arial" w:hAnsi="Arial" w:cs="Arial"/>
                <w:color w:val="1B2125" w:themeColor="text1" w:themeShade="80"/>
              </w:rPr>
              <w:t xml:space="preserve">Deliver technical support, professional </w:t>
            </w:r>
            <w:r w:rsidR="7F9F1C1A" w:rsidRPr="4B7A72A1">
              <w:rPr>
                <w:rFonts w:ascii="Arial" w:hAnsi="Arial" w:cs="Arial"/>
                <w:color w:val="1B2125" w:themeColor="text1" w:themeShade="80"/>
              </w:rPr>
              <w:t>guidance,</w:t>
            </w:r>
            <w:r w:rsidRPr="4B7A72A1">
              <w:rPr>
                <w:rFonts w:ascii="Arial" w:hAnsi="Arial" w:cs="Arial"/>
                <w:color w:val="1B2125" w:themeColor="text1" w:themeShade="80"/>
              </w:rPr>
              <w:t xml:space="preserve"> and training to the Allocations &amp; Lettings Team, using your knowledge of legislation, regulatory standards, good practice to inform sound decision- making. </w:t>
            </w:r>
          </w:p>
          <w:p w14:paraId="08E1D24F" w14:textId="77777777" w:rsidR="00CA6989" w:rsidRDefault="4FC1BA25" w:rsidP="00CA6989">
            <w:pPr>
              <w:pStyle w:val="ListParagraph"/>
              <w:numPr>
                <w:ilvl w:val="0"/>
                <w:numId w:val="43"/>
              </w:numPr>
              <w:rPr>
                <w:rFonts w:ascii="Arial" w:hAnsi="Arial" w:cs="Arial"/>
                <w:color w:val="1B2125" w:themeColor="text1" w:themeShade="80"/>
              </w:rPr>
            </w:pPr>
            <w:r w:rsidRPr="77799655">
              <w:rPr>
                <w:rFonts w:ascii="Arial" w:hAnsi="Arial" w:cs="Arial"/>
                <w:color w:val="1B2125" w:themeColor="text1" w:themeShade="80"/>
              </w:rPr>
              <w:t xml:space="preserve">Maintain effective governance by collaborating with the Assistant Director of Customer Services and Head of Centre of Excellence (Allocations &amp; Lettings) on operational performance; </w:t>
            </w:r>
            <w:bookmarkStart w:id="3" w:name="_Int_vKFc3I2E"/>
            <w:r w:rsidRPr="77799655">
              <w:rPr>
                <w:rFonts w:ascii="Arial" w:hAnsi="Arial" w:cs="Arial"/>
                <w:color w:val="1B2125" w:themeColor="text1" w:themeShade="80"/>
              </w:rPr>
              <w:t>providing</w:t>
            </w:r>
            <w:bookmarkEnd w:id="3"/>
            <w:r w:rsidRPr="77799655">
              <w:rPr>
                <w:rFonts w:ascii="Arial" w:hAnsi="Arial" w:cs="Arial"/>
                <w:color w:val="1B2125" w:themeColor="text1" w:themeShade="80"/>
              </w:rPr>
              <w:t xml:space="preserve"> </w:t>
            </w:r>
            <w:bookmarkStart w:id="4" w:name="_Int_PU7xbN6i"/>
            <w:r w:rsidRPr="77799655">
              <w:rPr>
                <w:rFonts w:ascii="Arial" w:hAnsi="Arial" w:cs="Arial"/>
                <w:color w:val="1B2125" w:themeColor="text1" w:themeShade="80"/>
              </w:rPr>
              <w:t>accurate</w:t>
            </w:r>
            <w:bookmarkEnd w:id="4"/>
            <w:r w:rsidRPr="77799655">
              <w:rPr>
                <w:rFonts w:ascii="Arial" w:hAnsi="Arial" w:cs="Arial"/>
                <w:color w:val="1B2125" w:themeColor="text1" w:themeShade="80"/>
              </w:rPr>
              <w:t xml:space="preserve"> and </w:t>
            </w:r>
            <w:bookmarkStart w:id="5" w:name="_Int_HPaLN3BI"/>
            <w:r w:rsidRPr="77799655">
              <w:rPr>
                <w:rFonts w:ascii="Arial" w:hAnsi="Arial" w:cs="Arial"/>
                <w:color w:val="1B2125" w:themeColor="text1" w:themeShade="80"/>
              </w:rPr>
              <w:t>timely</w:t>
            </w:r>
            <w:bookmarkEnd w:id="5"/>
            <w:r w:rsidRPr="77799655">
              <w:rPr>
                <w:rFonts w:ascii="Arial" w:hAnsi="Arial" w:cs="Arial"/>
                <w:color w:val="1B2125" w:themeColor="text1" w:themeShade="80"/>
              </w:rPr>
              <w:t xml:space="preserve"> information, analysis and reporting relating to your team and ensuring the completion of statistical returns. </w:t>
            </w:r>
          </w:p>
          <w:p w14:paraId="7FFB395E" w14:textId="2C8EF367" w:rsidR="00CA6989" w:rsidRDefault="4FC1BA25" w:rsidP="00CA6989">
            <w:pPr>
              <w:pStyle w:val="ListParagraph"/>
              <w:numPr>
                <w:ilvl w:val="0"/>
                <w:numId w:val="43"/>
              </w:numPr>
              <w:rPr>
                <w:rFonts w:ascii="Arial" w:hAnsi="Arial" w:cs="Arial"/>
                <w:color w:val="1B2125" w:themeColor="text1" w:themeShade="80"/>
              </w:rPr>
            </w:pPr>
            <w:bookmarkStart w:id="6" w:name="_Int_ozxvXDDB"/>
            <w:r w:rsidRPr="77799655">
              <w:rPr>
                <w:rFonts w:ascii="Arial" w:hAnsi="Arial" w:cs="Arial"/>
                <w:color w:val="1B2125" w:themeColor="text1" w:themeShade="80"/>
              </w:rPr>
              <w:t>Be responsible for</w:t>
            </w:r>
            <w:bookmarkEnd w:id="6"/>
            <w:r w:rsidRPr="77799655">
              <w:rPr>
                <w:rFonts w:ascii="Arial" w:hAnsi="Arial" w:cs="Arial"/>
                <w:color w:val="1B2125" w:themeColor="text1" w:themeShade="80"/>
              </w:rPr>
              <w:t xml:space="preserve"> ensuring compliance to all legislation, </w:t>
            </w:r>
            <w:r w:rsidR="0325A145" w:rsidRPr="77799655">
              <w:rPr>
                <w:rFonts w:ascii="Arial" w:hAnsi="Arial" w:cs="Arial"/>
                <w:color w:val="1B2125" w:themeColor="text1" w:themeShade="80"/>
              </w:rPr>
              <w:t>regulation, contractual</w:t>
            </w:r>
            <w:r w:rsidRPr="77799655">
              <w:rPr>
                <w:rFonts w:ascii="Arial" w:hAnsi="Arial" w:cs="Arial"/>
                <w:color w:val="1B2125" w:themeColor="text1" w:themeShade="80"/>
              </w:rPr>
              <w:t xml:space="preserve"> and policy obligations. </w:t>
            </w:r>
          </w:p>
          <w:p w14:paraId="417A4A6E" w14:textId="77777777" w:rsidR="00CA6989" w:rsidRDefault="4FC1BA25" w:rsidP="00CA6989">
            <w:pPr>
              <w:pStyle w:val="ListParagraph"/>
              <w:numPr>
                <w:ilvl w:val="0"/>
                <w:numId w:val="43"/>
              </w:numPr>
              <w:rPr>
                <w:rFonts w:ascii="Arial" w:hAnsi="Arial" w:cs="Arial"/>
                <w:color w:val="1B2125" w:themeColor="text1" w:themeShade="80"/>
              </w:rPr>
            </w:pPr>
            <w:r w:rsidRPr="77799655">
              <w:rPr>
                <w:rFonts w:ascii="Arial" w:hAnsi="Arial" w:cs="Arial"/>
                <w:color w:val="1B2125" w:themeColor="text1" w:themeShade="80"/>
              </w:rPr>
              <w:t xml:space="preserve">Develop and </w:t>
            </w:r>
            <w:bookmarkStart w:id="7" w:name="_Int_RM081GTF"/>
            <w:r w:rsidRPr="77799655">
              <w:rPr>
                <w:rFonts w:ascii="Arial" w:hAnsi="Arial" w:cs="Arial"/>
                <w:color w:val="1B2125" w:themeColor="text1" w:themeShade="80"/>
              </w:rPr>
              <w:t>maintain</w:t>
            </w:r>
            <w:bookmarkEnd w:id="7"/>
            <w:r w:rsidRPr="77799655">
              <w:rPr>
                <w:rFonts w:ascii="Arial" w:hAnsi="Arial" w:cs="Arial"/>
                <w:color w:val="1B2125" w:themeColor="text1" w:themeShade="80"/>
              </w:rPr>
              <w:t xml:space="preserve"> professional working relationships with multiple local authority partners in relation to Allocations to ensure effective negotiation of, and compliance with, nomination agreements, annual and local lettings </w:t>
            </w:r>
            <w:bookmarkStart w:id="8" w:name="_Int_Cs4aOs1Q"/>
            <w:r w:rsidRPr="77799655">
              <w:rPr>
                <w:rFonts w:ascii="Arial" w:hAnsi="Arial" w:cs="Arial"/>
                <w:color w:val="1B2125" w:themeColor="text1" w:themeShade="80"/>
              </w:rPr>
              <w:t>plans</w:t>
            </w:r>
            <w:bookmarkEnd w:id="8"/>
            <w:r w:rsidRPr="77799655">
              <w:rPr>
                <w:rFonts w:ascii="Arial" w:hAnsi="Arial" w:cs="Arial"/>
                <w:color w:val="1B2125" w:themeColor="text1" w:themeShade="80"/>
              </w:rPr>
              <w:t xml:space="preserve">. </w:t>
            </w:r>
          </w:p>
          <w:p w14:paraId="69C38119" w14:textId="28E103A9" w:rsidR="00CA6989" w:rsidRDefault="4FC1BA25" w:rsidP="00CA6989">
            <w:pPr>
              <w:pStyle w:val="ListParagraph"/>
              <w:numPr>
                <w:ilvl w:val="0"/>
                <w:numId w:val="43"/>
              </w:numPr>
              <w:rPr>
                <w:rFonts w:ascii="Arial" w:hAnsi="Arial" w:cs="Arial"/>
                <w:color w:val="1B2125" w:themeColor="text1" w:themeShade="80"/>
              </w:rPr>
            </w:pPr>
            <w:r w:rsidRPr="77799655">
              <w:rPr>
                <w:rFonts w:ascii="Arial" w:hAnsi="Arial" w:cs="Arial"/>
                <w:color w:val="1B2125" w:themeColor="text1" w:themeShade="80"/>
              </w:rPr>
              <w:t xml:space="preserve">Manage the budget effectively ensuring value for money and </w:t>
            </w:r>
            <w:r w:rsidR="3F4BD02E" w:rsidRPr="77799655">
              <w:rPr>
                <w:rFonts w:ascii="Arial" w:hAnsi="Arial" w:cs="Arial"/>
                <w:color w:val="1B2125" w:themeColor="text1" w:themeShade="80"/>
              </w:rPr>
              <w:t>compliance and</w:t>
            </w:r>
            <w:r w:rsidRPr="77799655">
              <w:rPr>
                <w:rFonts w:ascii="Arial" w:hAnsi="Arial" w:cs="Arial"/>
                <w:color w:val="1B2125" w:themeColor="text1" w:themeShade="80"/>
              </w:rPr>
              <w:t xml:space="preserve"> </w:t>
            </w:r>
            <w:bookmarkStart w:id="9" w:name="_Int_Vu2ItCIA"/>
            <w:r w:rsidRPr="77799655">
              <w:rPr>
                <w:rFonts w:ascii="Arial" w:hAnsi="Arial" w:cs="Arial"/>
                <w:color w:val="1B2125" w:themeColor="text1" w:themeShade="80"/>
              </w:rPr>
              <w:t>seek</w:t>
            </w:r>
            <w:bookmarkEnd w:id="9"/>
            <w:r w:rsidRPr="77799655">
              <w:rPr>
                <w:rFonts w:ascii="Arial" w:hAnsi="Arial" w:cs="Arial"/>
                <w:color w:val="1B2125" w:themeColor="text1" w:themeShade="80"/>
              </w:rPr>
              <w:t xml:space="preserve"> and adopt financially efficient ways of working. </w:t>
            </w:r>
          </w:p>
          <w:p w14:paraId="3C20769E" w14:textId="77777777" w:rsidR="00CA6989" w:rsidRDefault="4FC1BA25" w:rsidP="00CA6989">
            <w:pPr>
              <w:pStyle w:val="ListParagraph"/>
              <w:numPr>
                <w:ilvl w:val="0"/>
                <w:numId w:val="43"/>
              </w:numPr>
              <w:rPr>
                <w:rFonts w:ascii="Arial" w:hAnsi="Arial" w:cs="Arial"/>
                <w:color w:val="1B2125" w:themeColor="text1" w:themeShade="80"/>
              </w:rPr>
            </w:pPr>
            <w:bookmarkStart w:id="10" w:name="_Int_d3BZ0cbd"/>
            <w:r w:rsidRPr="77799655">
              <w:rPr>
                <w:rFonts w:ascii="Arial" w:hAnsi="Arial" w:cs="Arial"/>
                <w:color w:val="1B2125" w:themeColor="text1" w:themeShade="80"/>
              </w:rPr>
              <w:t>Provide</w:t>
            </w:r>
            <w:bookmarkEnd w:id="10"/>
            <w:r w:rsidRPr="77799655">
              <w:rPr>
                <w:rFonts w:ascii="Arial" w:hAnsi="Arial" w:cs="Arial"/>
                <w:color w:val="1B2125" w:themeColor="text1" w:themeShade="80"/>
              </w:rPr>
              <w:t xml:space="preserve"> effective management and operation of a variety of moving options - CBL, nominations, transfers, temporary rehousing, management moves, reciprocal moves, asset management disposal opportunities and to enable customer mobility. </w:t>
            </w:r>
          </w:p>
          <w:p w14:paraId="5A2912AA" w14:textId="4998AA58" w:rsidR="00CA6989" w:rsidRDefault="4FC1BA25" w:rsidP="00CA6989">
            <w:pPr>
              <w:pStyle w:val="ListParagraph"/>
              <w:numPr>
                <w:ilvl w:val="0"/>
                <w:numId w:val="43"/>
              </w:numPr>
              <w:rPr>
                <w:rFonts w:ascii="Arial" w:hAnsi="Arial" w:cs="Arial"/>
                <w:color w:val="1B2125" w:themeColor="text1" w:themeShade="80"/>
              </w:rPr>
            </w:pPr>
            <w:bookmarkStart w:id="11" w:name="_Int_7ZpgM14e"/>
            <w:r w:rsidRPr="77799655">
              <w:rPr>
                <w:rFonts w:ascii="Arial" w:hAnsi="Arial" w:cs="Arial"/>
                <w:color w:val="1B2125" w:themeColor="text1" w:themeShade="80"/>
              </w:rPr>
              <w:t>Provide</w:t>
            </w:r>
            <w:bookmarkEnd w:id="11"/>
            <w:r w:rsidRPr="77799655">
              <w:rPr>
                <w:rFonts w:ascii="Arial" w:hAnsi="Arial" w:cs="Arial"/>
                <w:color w:val="1B2125" w:themeColor="text1" w:themeShade="80"/>
              </w:rPr>
              <w:t xml:space="preserve"> support to the Neighbourhood </w:t>
            </w:r>
            <w:r w:rsidR="00854AEE">
              <w:rPr>
                <w:rFonts w:ascii="Arial" w:hAnsi="Arial" w:cs="Arial"/>
                <w:color w:val="1B2125" w:themeColor="text1" w:themeShade="80"/>
              </w:rPr>
              <w:t>M</w:t>
            </w:r>
            <w:r w:rsidRPr="77799655">
              <w:rPr>
                <w:rFonts w:ascii="Arial" w:hAnsi="Arial" w:cs="Arial"/>
                <w:color w:val="1B2125" w:themeColor="text1" w:themeShade="80"/>
              </w:rPr>
              <w:t xml:space="preserve">anagement </w:t>
            </w:r>
            <w:r w:rsidR="00854AEE">
              <w:rPr>
                <w:rFonts w:ascii="Arial" w:hAnsi="Arial" w:cs="Arial"/>
                <w:color w:val="1B2125" w:themeColor="text1" w:themeShade="80"/>
              </w:rPr>
              <w:t>and Business Support t</w:t>
            </w:r>
            <w:r w:rsidRPr="77799655">
              <w:rPr>
                <w:rFonts w:ascii="Arial" w:hAnsi="Arial" w:cs="Arial"/>
                <w:color w:val="1B2125" w:themeColor="text1" w:themeShade="80"/>
              </w:rPr>
              <w:t xml:space="preserve">eams on the operational delivery of all tenancy changes, including successions, assignments, and discretionary tenancies, ensuring best use of </w:t>
            </w:r>
            <w:r w:rsidR="2DB9D14D" w:rsidRPr="77799655">
              <w:rPr>
                <w:rFonts w:ascii="Arial" w:hAnsi="Arial" w:cs="Arial"/>
                <w:color w:val="1B2125" w:themeColor="text1" w:themeShade="80"/>
              </w:rPr>
              <w:t>stock,</w:t>
            </w:r>
            <w:r w:rsidRPr="77799655">
              <w:rPr>
                <w:rFonts w:ascii="Arial" w:hAnsi="Arial" w:cs="Arial"/>
                <w:color w:val="1B2125" w:themeColor="text1" w:themeShade="80"/>
              </w:rPr>
              <w:t xml:space="preserve"> and combatting tenancy fraud. </w:t>
            </w:r>
          </w:p>
          <w:p w14:paraId="0AA54196" w14:textId="77777777" w:rsidR="00CA6989" w:rsidRDefault="00CA6989" w:rsidP="00CA6989">
            <w:pPr>
              <w:pStyle w:val="ListParagraph"/>
              <w:numPr>
                <w:ilvl w:val="0"/>
                <w:numId w:val="43"/>
              </w:numPr>
              <w:rPr>
                <w:rFonts w:ascii="Arial" w:hAnsi="Arial" w:cs="Arial"/>
                <w:color w:val="1B2125" w:themeColor="text1" w:themeShade="80"/>
              </w:rPr>
            </w:pPr>
            <w:r w:rsidRPr="00CA6989">
              <w:rPr>
                <w:rFonts w:ascii="Arial" w:hAnsi="Arial" w:cs="Arial"/>
                <w:color w:val="1B2125" w:themeColor="text1" w:themeShade="80"/>
              </w:rPr>
              <w:t>Oversee the prompt and customer focused resolution of complaints, enquiries and feedback, and lessons learnt are documented and shared across the service</w:t>
            </w:r>
            <w:r>
              <w:rPr>
                <w:rFonts w:ascii="Arial" w:hAnsi="Arial" w:cs="Arial"/>
                <w:color w:val="1B2125" w:themeColor="text1" w:themeShade="80"/>
              </w:rPr>
              <w:t xml:space="preserve">. </w:t>
            </w:r>
          </w:p>
          <w:p w14:paraId="66DCC6A9" w14:textId="77777777" w:rsidR="00CA6989" w:rsidRDefault="00CA6989" w:rsidP="00CA6989">
            <w:pPr>
              <w:pStyle w:val="ListParagraph"/>
              <w:numPr>
                <w:ilvl w:val="0"/>
                <w:numId w:val="43"/>
              </w:numPr>
              <w:rPr>
                <w:rFonts w:ascii="Arial" w:hAnsi="Arial" w:cs="Arial"/>
                <w:color w:val="1B2125" w:themeColor="text1" w:themeShade="80"/>
              </w:rPr>
            </w:pPr>
            <w:r w:rsidRPr="00CA6989">
              <w:rPr>
                <w:rFonts w:ascii="Arial" w:hAnsi="Arial" w:cs="Arial"/>
                <w:color w:val="1B2125" w:themeColor="text1" w:themeShade="80"/>
              </w:rPr>
              <w:t>Ensure robust contract management and effective management of our subscriptions, including with our temporary rehousing service providers, to ensure high quality services, positive customer outcomes, compliance with procurement regulations, and financial efficiency</w:t>
            </w:r>
            <w:r>
              <w:rPr>
                <w:rFonts w:ascii="Arial" w:hAnsi="Arial" w:cs="Arial"/>
                <w:color w:val="1B2125" w:themeColor="text1" w:themeShade="80"/>
              </w:rPr>
              <w:t xml:space="preserve">. </w:t>
            </w:r>
          </w:p>
          <w:p w14:paraId="406C87A8" w14:textId="77777777" w:rsidR="00CA6989" w:rsidRDefault="00CA6989" w:rsidP="00CA6989">
            <w:pPr>
              <w:pStyle w:val="ListParagraph"/>
              <w:numPr>
                <w:ilvl w:val="0"/>
                <w:numId w:val="43"/>
              </w:numPr>
              <w:rPr>
                <w:rFonts w:ascii="Arial" w:hAnsi="Arial" w:cs="Arial"/>
                <w:color w:val="1B2125" w:themeColor="text1" w:themeShade="80"/>
              </w:rPr>
            </w:pPr>
            <w:r w:rsidRPr="00CA6989">
              <w:rPr>
                <w:rFonts w:ascii="Arial" w:hAnsi="Arial" w:cs="Arial"/>
                <w:color w:val="1B2125" w:themeColor="text1" w:themeShade="80"/>
              </w:rPr>
              <w:t>Be a subject matter expert and an ambassador of excellence for allocations and lettings across the organisation - representing on projects, collaborating on service improvement opportunities</w:t>
            </w:r>
            <w:r>
              <w:rPr>
                <w:rFonts w:ascii="Arial" w:hAnsi="Arial" w:cs="Arial"/>
                <w:color w:val="1B2125" w:themeColor="text1" w:themeShade="80"/>
              </w:rPr>
              <w:t xml:space="preserve">. </w:t>
            </w:r>
          </w:p>
          <w:p w14:paraId="54D5C5EA" w14:textId="77777777" w:rsidR="00CA6989" w:rsidRDefault="00CA6989" w:rsidP="00CA6989">
            <w:pPr>
              <w:pStyle w:val="ListParagraph"/>
              <w:numPr>
                <w:ilvl w:val="0"/>
                <w:numId w:val="43"/>
              </w:numPr>
              <w:rPr>
                <w:rFonts w:ascii="Arial" w:hAnsi="Arial" w:cs="Arial"/>
                <w:color w:val="1B2125" w:themeColor="text1" w:themeShade="80"/>
              </w:rPr>
            </w:pPr>
            <w:r w:rsidRPr="00CA6989">
              <w:rPr>
                <w:rFonts w:ascii="Arial" w:hAnsi="Arial" w:cs="Arial"/>
                <w:color w:val="1B2125" w:themeColor="text1" w:themeShade="80"/>
              </w:rPr>
              <w:t>Support the delivery of service and system improvements to enable customers to access services through digital/ online platforms</w:t>
            </w:r>
            <w:r>
              <w:rPr>
                <w:rFonts w:ascii="Arial" w:hAnsi="Arial" w:cs="Arial"/>
                <w:color w:val="1B2125" w:themeColor="text1" w:themeShade="80"/>
              </w:rPr>
              <w:t xml:space="preserve">. </w:t>
            </w:r>
          </w:p>
          <w:p w14:paraId="3CB4EE4E" w14:textId="77777777" w:rsidR="00CA6989" w:rsidRDefault="00CA6989" w:rsidP="00CA6989">
            <w:pPr>
              <w:pStyle w:val="ListParagraph"/>
              <w:numPr>
                <w:ilvl w:val="0"/>
                <w:numId w:val="43"/>
              </w:numPr>
              <w:rPr>
                <w:rFonts w:ascii="Arial" w:hAnsi="Arial" w:cs="Arial"/>
                <w:color w:val="1B2125" w:themeColor="text1" w:themeShade="80"/>
              </w:rPr>
            </w:pPr>
            <w:r w:rsidRPr="00CA6989">
              <w:rPr>
                <w:rFonts w:ascii="Arial" w:hAnsi="Arial" w:cs="Arial"/>
                <w:color w:val="1B2125" w:themeColor="text1" w:themeShade="80"/>
              </w:rPr>
              <w:t>Apply strict compliance to all general and scheme specific nomination agreements (and local lettings plans), including policies and legislations relating to the role.</w:t>
            </w:r>
          </w:p>
          <w:p w14:paraId="4CFF7F0E" w14:textId="77777777" w:rsidR="00CA6989" w:rsidRDefault="4FC1BA25" w:rsidP="00CA6989">
            <w:pPr>
              <w:pStyle w:val="ListParagraph"/>
              <w:numPr>
                <w:ilvl w:val="0"/>
                <w:numId w:val="43"/>
              </w:numPr>
              <w:rPr>
                <w:rFonts w:ascii="Arial" w:hAnsi="Arial" w:cs="Arial"/>
                <w:color w:val="1B2125" w:themeColor="text1" w:themeShade="80"/>
              </w:rPr>
            </w:pPr>
            <w:r w:rsidRPr="77799655">
              <w:rPr>
                <w:rFonts w:ascii="Arial" w:hAnsi="Arial" w:cs="Arial"/>
                <w:color w:val="1B2125" w:themeColor="text1" w:themeShade="80"/>
              </w:rPr>
              <w:t xml:space="preserve">Proactively </w:t>
            </w:r>
            <w:bookmarkStart w:id="12" w:name="_Int_k1XUWRyZ"/>
            <w:r w:rsidRPr="77799655">
              <w:rPr>
                <w:rFonts w:ascii="Arial" w:hAnsi="Arial" w:cs="Arial"/>
                <w:color w:val="1B2125" w:themeColor="text1" w:themeShade="80"/>
              </w:rPr>
              <w:t>monitor</w:t>
            </w:r>
            <w:bookmarkEnd w:id="12"/>
            <w:r w:rsidRPr="77799655">
              <w:rPr>
                <w:rFonts w:ascii="Arial" w:hAnsi="Arial" w:cs="Arial"/>
                <w:color w:val="1B2125" w:themeColor="text1" w:themeShade="80"/>
              </w:rPr>
              <w:t xml:space="preserve"> the operation of the lettings system to ensure that this </w:t>
            </w:r>
            <w:bookmarkStart w:id="13" w:name="_Int_ykm31t2Z"/>
            <w:r w:rsidRPr="77799655">
              <w:rPr>
                <w:rFonts w:ascii="Arial" w:hAnsi="Arial" w:cs="Arial"/>
                <w:color w:val="1B2125" w:themeColor="text1" w:themeShade="80"/>
              </w:rPr>
              <w:t>complies with</w:t>
            </w:r>
            <w:bookmarkEnd w:id="13"/>
            <w:r w:rsidRPr="77799655">
              <w:rPr>
                <w:rFonts w:ascii="Arial" w:hAnsi="Arial" w:cs="Arial"/>
                <w:color w:val="1B2125" w:themeColor="text1" w:themeShade="80"/>
              </w:rPr>
              <w:t xml:space="preserve"> regulatory standards and is administered within Peabody’s policies and procedures.</w:t>
            </w:r>
          </w:p>
          <w:p w14:paraId="17AE8052" w14:textId="6D72464D" w:rsidR="00943062" w:rsidRDefault="00CA6989" w:rsidP="00CA6989">
            <w:pPr>
              <w:pStyle w:val="ListParagraph"/>
              <w:numPr>
                <w:ilvl w:val="0"/>
                <w:numId w:val="43"/>
              </w:numPr>
              <w:rPr>
                <w:rFonts w:ascii="Arial" w:hAnsi="Arial" w:cs="Arial"/>
                <w:color w:val="1B2125" w:themeColor="text1" w:themeShade="80"/>
              </w:rPr>
            </w:pPr>
            <w:r w:rsidRPr="4B7A72A1">
              <w:rPr>
                <w:rFonts w:ascii="Arial" w:hAnsi="Arial" w:cs="Arial"/>
                <w:color w:val="1B2125" w:themeColor="text1" w:themeShade="80"/>
              </w:rPr>
              <w:lastRenderedPageBreak/>
              <w:t xml:space="preserve">Keep </w:t>
            </w:r>
            <w:r w:rsidR="3E866C7C" w:rsidRPr="4B7A72A1">
              <w:rPr>
                <w:rFonts w:ascii="Arial" w:hAnsi="Arial" w:cs="Arial"/>
                <w:color w:val="1B2125" w:themeColor="text1" w:themeShade="80"/>
              </w:rPr>
              <w:t>up to date</w:t>
            </w:r>
            <w:r w:rsidRPr="4B7A72A1">
              <w:rPr>
                <w:rFonts w:ascii="Arial" w:hAnsi="Arial" w:cs="Arial"/>
                <w:color w:val="1B2125" w:themeColor="text1" w:themeShade="80"/>
              </w:rPr>
              <w:t xml:space="preserve"> with changes in housing legislation, best practice, </w:t>
            </w:r>
            <w:r w:rsidR="4E0FE2AD" w:rsidRPr="4B7A72A1">
              <w:rPr>
                <w:rFonts w:ascii="Arial" w:hAnsi="Arial" w:cs="Arial"/>
                <w:color w:val="1B2125" w:themeColor="text1" w:themeShade="80"/>
              </w:rPr>
              <w:t>policies,</w:t>
            </w:r>
            <w:r w:rsidRPr="4B7A72A1">
              <w:rPr>
                <w:rFonts w:ascii="Arial" w:hAnsi="Arial" w:cs="Arial"/>
                <w:color w:val="1B2125" w:themeColor="text1" w:themeShade="80"/>
              </w:rPr>
              <w:t xml:space="preserve"> and procedures</w:t>
            </w:r>
            <w:r w:rsidR="00943062" w:rsidRPr="4B7A72A1">
              <w:rPr>
                <w:rFonts w:ascii="Arial" w:hAnsi="Arial" w:cs="Arial"/>
                <w:color w:val="1B2125" w:themeColor="text1" w:themeShade="80"/>
              </w:rPr>
              <w:t xml:space="preserve">. </w:t>
            </w:r>
          </w:p>
          <w:p w14:paraId="4A788BED" w14:textId="6951641F" w:rsidR="00943062" w:rsidRDefault="4FC1BA25" w:rsidP="00CA6989">
            <w:pPr>
              <w:pStyle w:val="ListParagraph"/>
              <w:numPr>
                <w:ilvl w:val="0"/>
                <w:numId w:val="43"/>
              </w:numPr>
              <w:rPr>
                <w:rFonts w:ascii="Arial" w:hAnsi="Arial" w:cs="Arial"/>
                <w:color w:val="1B2125" w:themeColor="text1" w:themeShade="80"/>
              </w:rPr>
            </w:pPr>
            <w:r w:rsidRPr="77799655">
              <w:rPr>
                <w:rFonts w:ascii="Arial" w:hAnsi="Arial" w:cs="Arial"/>
                <w:color w:val="1B2125" w:themeColor="text1" w:themeShade="80"/>
              </w:rPr>
              <w:t xml:space="preserve">Ensure compliance with Peabody policy, standing orders, statutory, </w:t>
            </w:r>
            <w:r w:rsidR="1F713C0E" w:rsidRPr="77799655">
              <w:rPr>
                <w:rFonts w:ascii="Arial" w:hAnsi="Arial" w:cs="Arial"/>
                <w:color w:val="1B2125" w:themeColor="text1" w:themeShade="80"/>
              </w:rPr>
              <w:t>contractual,</w:t>
            </w:r>
            <w:r w:rsidRPr="77799655">
              <w:rPr>
                <w:rFonts w:ascii="Arial" w:hAnsi="Arial" w:cs="Arial"/>
                <w:color w:val="1B2125" w:themeColor="text1" w:themeShade="80"/>
              </w:rPr>
              <w:t xml:space="preserve"> and other regulatory requirements. To update and </w:t>
            </w:r>
            <w:bookmarkStart w:id="14" w:name="_Int_a57ygL23"/>
            <w:r w:rsidRPr="77799655">
              <w:rPr>
                <w:rFonts w:ascii="Arial" w:hAnsi="Arial" w:cs="Arial"/>
                <w:color w:val="1B2125" w:themeColor="text1" w:themeShade="80"/>
              </w:rPr>
              <w:t>maintain</w:t>
            </w:r>
            <w:bookmarkEnd w:id="14"/>
            <w:r w:rsidRPr="77799655">
              <w:rPr>
                <w:rFonts w:ascii="Arial" w:hAnsi="Arial" w:cs="Arial"/>
                <w:color w:val="1B2125" w:themeColor="text1" w:themeShade="80"/>
              </w:rPr>
              <w:t xml:space="preserve"> systems/records to ensure that information/data is kept up to date, is stored, and </w:t>
            </w:r>
            <w:bookmarkStart w:id="15" w:name="_Int_yY9Gchvo"/>
            <w:r w:rsidRPr="77799655">
              <w:rPr>
                <w:rFonts w:ascii="Arial" w:hAnsi="Arial" w:cs="Arial"/>
                <w:color w:val="1B2125" w:themeColor="text1" w:themeShade="80"/>
              </w:rPr>
              <w:t>accurate</w:t>
            </w:r>
            <w:bookmarkEnd w:id="15"/>
            <w:r w:rsidRPr="77799655">
              <w:rPr>
                <w:rFonts w:ascii="Arial" w:hAnsi="Arial" w:cs="Arial"/>
                <w:color w:val="1B2125" w:themeColor="text1" w:themeShade="80"/>
              </w:rPr>
              <w:t xml:space="preserve"> and that KPI’s are met. </w:t>
            </w:r>
          </w:p>
          <w:p w14:paraId="2E162AB4" w14:textId="77777777" w:rsidR="00943062" w:rsidRDefault="00CA6989" w:rsidP="00CA6989">
            <w:pPr>
              <w:pStyle w:val="ListParagraph"/>
              <w:numPr>
                <w:ilvl w:val="0"/>
                <w:numId w:val="43"/>
              </w:numPr>
              <w:rPr>
                <w:rFonts w:ascii="Arial" w:hAnsi="Arial" w:cs="Arial"/>
                <w:color w:val="1B2125" w:themeColor="text1" w:themeShade="80"/>
              </w:rPr>
            </w:pPr>
            <w:r w:rsidRPr="00943062">
              <w:rPr>
                <w:rFonts w:ascii="Arial" w:hAnsi="Arial" w:cs="Arial"/>
                <w:color w:val="1B2125" w:themeColor="text1" w:themeShade="80"/>
              </w:rPr>
              <w:t>Ensure that all policies and procedures are adhered to so that consistent and standard practice is achieved across the organisation, and ensure all properties are legally compliant prior to letting/marketing.</w:t>
            </w:r>
          </w:p>
          <w:p w14:paraId="7B33CB71" w14:textId="77777777" w:rsidR="00943062" w:rsidRDefault="00CA6989" w:rsidP="00CA6989">
            <w:pPr>
              <w:pStyle w:val="ListParagraph"/>
              <w:numPr>
                <w:ilvl w:val="0"/>
                <w:numId w:val="43"/>
              </w:numPr>
              <w:rPr>
                <w:rFonts w:ascii="Arial" w:hAnsi="Arial" w:cs="Arial"/>
                <w:color w:val="1B2125" w:themeColor="text1" w:themeShade="80"/>
              </w:rPr>
            </w:pPr>
            <w:r w:rsidRPr="00943062">
              <w:rPr>
                <w:rFonts w:ascii="Arial" w:hAnsi="Arial" w:cs="Arial"/>
                <w:color w:val="1B2125" w:themeColor="text1" w:themeShade="80"/>
              </w:rPr>
              <w:t>You will be a data steward/owner for relevant allocation and lettings related data, and ensure we deliver data compliance, quality, and control</w:t>
            </w:r>
            <w:r w:rsidR="00943062">
              <w:rPr>
                <w:rFonts w:ascii="Arial" w:hAnsi="Arial" w:cs="Arial"/>
                <w:color w:val="1B2125" w:themeColor="text1" w:themeShade="80"/>
              </w:rPr>
              <w:t xml:space="preserve">. </w:t>
            </w:r>
          </w:p>
          <w:p w14:paraId="25FDFD10" w14:textId="4469D145" w:rsidR="00EA45C6" w:rsidRPr="00943062" w:rsidRDefault="00CA6989" w:rsidP="00CA6989">
            <w:pPr>
              <w:pStyle w:val="ListParagraph"/>
              <w:numPr>
                <w:ilvl w:val="0"/>
                <w:numId w:val="43"/>
              </w:numPr>
              <w:rPr>
                <w:rFonts w:ascii="Arial" w:hAnsi="Arial" w:cs="Arial"/>
                <w:color w:val="1B2125" w:themeColor="text1" w:themeShade="80"/>
              </w:rPr>
            </w:pPr>
            <w:r w:rsidRPr="4B7A72A1">
              <w:rPr>
                <w:rFonts w:ascii="Arial" w:hAnsi="Arial" w:cs="Arial"/>
                <w:color w:val="1B2125" w:themeColor="text1" w:themeShade="80"/>
              </w:rPr>
              <w:t xml:space="preserve">You will bring the organisational mission and values to life through the work we do around allocations and </w:t>
            </w:r>
            <w:r w:rsidR="65BFA757" w:rsidRPr="4B7A72A1">
              <w:rPr>
                <w:rFonts w:ascii="Arial" w:hAnsi="Arial" w:cs="Arial"/>
                <w:color w:val="1B2125" w:themeColor="text1" w:themeShade="80"/>
              </w:rPr>
              <w:t>lettings and</w:t>
            </w:r>
            <w:r w:rsidRPr="4B7A72A1">
              <w:rPr>
                <w:rFonts w:ascii="Arial" w:hAnsi="Arial" w:cs="Arial"/>
                <w:color w:val="1B2125" w:themeColor="text1" w:themeShade="80"/>
              </w:rPr>
              <w:t xml:space="preserve"> embed this across you</w:t>
            </w:r>
            <w:r w:rsidR="5EF18EB3" w:rsidRPr="4B7A72A1">
              <w:rPr>
                <w:rFonts w:ascii="Arial" w:hAnsi="Arial" w:cs="Arial"/>
                <w:color w:val="1B2125" w:themeColor="text1" w:themeShade="80"/>
              </w:rPr>
              <w:t xml:space="preserve">r </w:t>
            </w:r>
            <w:r w:rsidRPr="4B7A72A1">
              <w:rPr>
                <w:rFonts w:ascii="Arial" w:hAnsi="Arial" w:cs="Arial"/>
                <w:color w:val="1B2125" w:themeColor="text1" w:themeShade="80"/>
              </w:rPr>
              <w:t>team and the local teams</w:t>
            </w:r>
            <w:r w:rsidR="00943062" w:rsidRPr="4B7A72A1">
              <w:rPr>
                <w:rFonts w:ascii="Arial" w:hAnsi="Arial" w:cs="Arial"/>
                <w:color w:val="1B2125" w:themeColor="text1" w:themeShade="80"/>
              </w:rPr>
              <w:t xml:space="preserve">. </w:t>
            </w:r>
          </w:p>
          <w:p w14:paraId="3C9B6FF9" w14:textId="77777777" w:rsidR="00EA45C6" w:rsidRDefault="00EA45C6" w:rsidP="003D376D">
            <w:pPr>
              <w:rPr>
                <w:rFonts w:ascii="Arial" w:hAnsi="Arial" w:cs="Arial"/>
                <w:color w:val="1B2125" w:themeColor="text1" w:themeShade="80"/>
              </w:rPr>
            </w:pPr>
          </w:p>
          <w:p w14:paraId="313BCB52" w14:textId="361772CA" w:rsidR="00943062" w:rsidRPr="00EA45C6" w:rsidRDefault="00943062" w:rsidP="003D376D">
            <w:pPr>
              <w:rPr>
                <w:rFonts w:ascii="Arial" w:hAnsi="Arial" w:cs="Arial"/>
                <w:color w:val="1B2125" w:themeColor="text1" w:themeShade="80"/>
              </w:rPr>
            </w:pPr>
          </w:p>
        </w:tc>
      </w:tr>
      <w:tr w:rsidR="00EA45C6" w:rsidRPr="00EA45C6" w14:paraId="5A12DFFE" w14:textId="77777777" w:rsidTr="77799655">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Success metrics:</w:t>
            </w:r>
          </w:p>
          <w:p w14:paraId="0F0FA32C" w14:textId="46B77FEA" w:rsidR="004B6021" w:rsidRDefault="60EBE527" w:rsidP="004B6021">
            <w:pPr>
              <w:pStyle w:val="ListParagraph"/>
              <w:numPr>
                <w:ilvl w:val="0"/>
                <w:numId w:val="44"/>
              </w:numPr>
              <w:rPr>
                <w:rFonts w:ascii="Arial" w:hAnsi="Arial" w:cs="Arial"/>
                <w:color w:val="1B2125" w:themeColor="text1" w:themeShade="80"/>
              </w:rPr>
            </w:pPr>
            <w:r w:rsidRPr="77799655">
              <w:rPr>
                <w:rFonts w:ascii="Arial" w:hAnsi="Arial" w:cs="Arial"/>
                <w:color w:val="1B2125" w:themeColor="text1" w:themeShade="80"/>
              </w:rPr>
              <w:t xml:space="preserve">Leading the service and, through your team, achieving </w:t>
            </w:r>
            <w:r w:rsidR="73EA3B99" w:rsidRPr="77799655">
              <w:rPr>
                <w:rFonts w:ascii="Arial" w:hAnsi="Arial" w:cs="Arial"/>
                <w:color w:val="1B2125" w:themeColor="text1" w:themeShade="80"/>
              </w:rPr>
              <w:t>KPIs (Key Performance Indicators)</w:t>
            </w:r>
            <w:r w:rsidRPr="77799655">
              <w:rPr>
                <w:rFonts w:ascii="Arial" w:hAnsi="Arial" w:cs="Arial"/>
                <w:color w:val="1B2125" w:themeColor="text1" w:themeShade="80"/>
              </w:rPr>
              <w:t xml:space="preserve"> and performance targets, including effectively meeting housing need, minimal re-let times and void rent loss, cases managed within </w:t>
            </w:r>
            <w:bookmarkStart w:id="16" w:name="_Int_2Se0BuG6"/>
            <w:r w:rsidRPr="77799655">
              <w:rPr>
                <w:rFonts w:ascii="Arial" w:hAnsi="Arial" w:cs="Arial"/>
                <w:color w:val="1B2125" w:themeColor="text1" w:themeShade="80"/>
              </w:rPr>
              <w:t>appropriate timeframes</w:t>
            </w:r>
            <w:bookmarkEnd w:id="16"/>
            <w:r w:rsidRPr="77799655">
              <w:rPr>
                <w:rFonts w:ascii="Arial" w:hAnsi="Arial" w:cs="Arial"/>
                <w:color w:val="1B2125" w:themeColor="text1" w:themeShade="80"/>
              </w:rPr>
              <w:t xml:space="preserve">, delivery of services in line with budget, and high-quality services with a local approach. </w:t>
            </w:r>
          </w:p>
          <w:p w14:paraId="313DD347" w14:textId="77777777" w:rsidR="004B6021" w:rsidRDefault="60EBE527" w:rsidP="004B6021">
            <w:pPr>
              <w:pStyle w:val="ListParagraph"/>
              <w:numPr>
                <w:ilvl w:val="0"/>
                <w:numId w:val="44"/>
              </w:numPr>
              <w:rPr>
                <w:rFonts w:ascii="Arial" w:hAnsi="Arial" w:cs="Arial"/>
                <w:color w:val="1B2125" w:themeColor="text1" w:themeShade="80"/>
              </w:rPr>
            </w:pPr>
            <w:r w:rsidRPr="77799655">
              <w:rPr>
                <w:rFonts w:ascii="Arial" w:hAnsi="Arial" w:cs="Arial"/>
                <w:color w:val="1B2125" w:themeColor="text1" w:themeShade="80"/>
              </w:rPr>
              <w:t xml:space="preserve">High customer satisfaction and </w:t>
            </w:r>
            <w:bookmarkStart w:id="17" w:name="_Int_kE7s9hgt"/>
            <w:r w:rsidRPr="77799655">
              <w:rPr>
                <w:rFonts w:ascii="Arial" w:hAnsi="Arial" w:cs="Arial"/>
                <w:color w:val="1B2125" w:themeColor="text1" w:themeShade="80"/>
              </w:rPr>
              <w:t>perception</w:t>
            </w:r>
            <w:bookmarkEnd w:id="17"/>
            <w:r w:rsidRPr="77799655">
              <w:rPr>
                <w:rFonts w:ascii="Arial" w:hAnsi="Arial" w:cs="Arial"/>
                <w:color w:val="1B2125" w:themeColor="text1" w:themeShade="80"/>
              </w:rPr>
              <w:t xml:space="preserve"> scores around allocations and lettings activity, and leading projects and plans around service improvement to increase positive customer impact. </w:t>
            </w:r>
          </w:p>
          <w:p w14:paraId="0E1197E3" w14:textId="5C86C3E9" w:rsidR="004B6021" w:rsidRDefault="004B6021" w:rsidP="004B6021">
            <w:pPr>
              <w:pStyle w:val="ListParagraph"/>
              <w:numPr>
                <w:ilvl w:val="0"/>
                <w:numId w:val="44"/>
              </w:numPr>
              <w:rPr>
                <w:rFonts w:ascii="Arial" w:hAnsi="Arial" w:cs="Arial"/>
                <w:color w:val="1B2125" w:themeColor="text1" w:themeShade="80"/>
              </w:rPr>
            </w:pPr>
            <w:r w:rsidRPr="4B7A72A1">
              <w:rPr>
                <w:rFonts w:ascii="Arial" w:hAnsi="Arial" w:cs="Arial"/>
                <w:color w:val="1B2125" w:themeColor="text1" w:themeShade="80"/>
              </w:rPr>
              <w:t xml:space="preserve">Delivering a compliant service that meets legislative, regulatory, contractual and policy requirements, with clear record keeping and good governance around decision-making, </w:t>
            </w:r>
            <w:r w:rsidR="1A546696" w:rsidRPr="4B7A72A1">
              <w:rPr>
                <w:rFonts w:ascii="Arial" w:hAnsi="Arial" w:cs="Arial"/>
                <w:color w:val="1B2125" w:themeColor="text1" w:themeShade="80"/>
              </w:rPr>
              <w:t>information,</w:t>
            </w:r>
            <w:r w:rsidRPr="4B7A72A1">
              <w:rPr>
                <w:rFonts w:ascii="Arial" w:hAnsi="Arial" w:cs="Arial"/>
                <w:color w:val="1B2125" w:themeColor="text1" w:themeShade="80"/>
              </w:rPr>
              <w:t xml:space="preserve"> and data.</w:t>
            </w:r>
          </w:p>
          <w:p w14:paraId="3DC394E7" w14:textId="53FC9676" w:rsidR="00EA45C6" w:rsidRDefault="004B6021" w:rsidP="004B6021">
            <w:pPr>
              <w:pStyle w:val="ListParagraph"/>
              <w:numPr>
                <w:ilvl w:val="0"/>
                <w:numId w:val="44"/>
              </w:numPr>
              <w:rPr>
                <w:rFonts w:ascii="Arial" w:hAnsi="Arial" w:cs="Arial"/>
                <w:color w:val="1B2125" w:themeColor="text1" w:themeShade="80"/>
              </w:rPr>
            </w:pPr>
            <w:r w:rsidRPr="004B6021">
              <w:rPr>
                <w:rFonts w:ascii="Arial" w:hAnsi="Arial" w:cs="Arial"/>
                <w:color w:val="1B2125" w:themeColor="text1" w:themeShade="80"/>
              </w:rPr>
              <w:t>Strong relationships across the team, organisation and sector leading to tangible positive customer outcomes and better ways of working</w:t>
            </w:r>
            <w:r>
              <w:rPr>
                <w:rFonts w:ascii="Arial" w:hAnsi="Arial" w:cs="Arial"/>
                <w:color w:val="1B2125" w:themeColor="text1" w:themeShade="80"/>
              </w:rPr>
              <w:t>.</w:t>
            </w:r>
          </w:p>
          <w:p w14:paraId="4F4950C4" w14:textId="77777777" w:rsidR="00FE10AB" w:rsidRPr="00FE10AB" w:rsidRDefault="00FE10AB" w:rsidP="00FE10AB">
            <w:pPr>
              <w:pStyle w:val="ListParagraph"/>
              <w:numPr>
                <w:ilvl w:val="0"/>
                <w:numId w:val="44"/>
              </w:numPr>
              <w:rPr>
                <w:rFonts w:ascii="Arial" w:hAnsi="Arial" w:cs="Arial"/>
                <w:color w:val="1B2125" w:themeColor="text1" w:themeShade="80"/>
              </w:rPr>
            </w:pPr>
            <w:r w:rsidRPr="00FE10AB">
              <w:rPr>
                <w:rFonts w:ascii="Arial" w:hAnsi="Arial" w:cs="Arial"/>
                <w:color w:val="1B2125" w:themeColor="text1" w:themeShade="80"/>
              </w:rPr>
              <w:t>Provide a disaster recovery/ out of hour’s service on a rota basis.</w:t>
            </w:r>
          </w:p>
          <w:p w14:paraId="59E5F050" w14:textId="77777777" w:rsidR="00FE10AB" w:rsidRPr="004B6021" w:rsidRDefault="00FE10AB" w:rsidP="00FE10AB">
            <w:pPr>
              <w:pStyle w:val="ListParagraph"/>
              <w:rPr>
                <w:rFonts w:ascii="Arial" w:hAnsi="Arial" w:cs="Arial"/>
                <w:color w:val="1B2125" w:themeColor="text1" w:themeShade="80"/>
              </w:rPr>
            </w:pPr>
          </w:p>
          <w:p w14:paraId="569D26A3" w14:textId="77777777" w:rsidR="00EA45C6" w:rsidRDefault="00EA45C6" w:rsidP="003D376D">
            <w:pPr>
              <w:rPr>
                <w:rFonts w:ascii="Arial" w:hAnsi="Arial" w:cs="Arial"/>
                <w:b/>
                <w:bCs/>
                <w:color w:val="1B2125" w:themeColor="text1" w:themeShade="80"/>
                <w:sz w:val="32"/>
                <w:szCs w:val="32"/>
              </w:rPr>
            </w:pP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77799655">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1034B49C" w14:textId="77777777" w:rsidR="003B2CC0" w:rsidRDefault="003B2CC0" w:rsidP="003B2CC0">
            <w:pPr>
              <w:pStyle w:val="ListParagraph"/>
              <w:numPr>
                <w:ilvl w:val="0"/>
                <w:numId w:val="45"/>
              </w:numPr>
              <w:rPr>
                <w:rFonts w:ascii="Arial" w:hAnsi="Arial" w:cs="Arial"/>
                <w:color w:val="1B2125" w:themeColor="text1" w:themeShade="80"/>
              </w:rPr>
            </w:pPr>
            <w:r w:rsidRPr="003B2CC0">
              <w:rPr>
                <w:rFonts w:ascii="Arial" w:hAnsi="Arial" w:cs="Arial"/>
                <w:color w:val="1B2125" w:themeColor="text1" w:themeShade="80"/>
              </w:rPr>
              <w:t>Totally committed to delivering excellent customer experience – you will embody and champion our values whilst fulfilling our service promises every day in the way you deal with customers and colleagues.</w:t>
            </w:r>
          </w:p>
          <w:p w14:paraId="554CD4CF" w14:textId="77777777" w:rsidR="003B2CC0" w:rsidRDefault="003B2CC0" w:rsidP="003B2CC0">
            <w:pPr>
              <w:pStyle w:val="ListParagraph"/>
              <w:numPr>
                <w:ilvl w:val="0"/>
                <w:numId w:val="45"/>
              </w:numPr>
              <w:rPr>
                <w:rFonts w:ascii="Arial" w:hAnsi="Arial" w:cs="Arial"/>
                <w:color w:val="1B2125" w:themeColor="text1" w:themeShade="80"/>
              </w:rPr>
            </w:pPr>
            <w:r w:rsidRPr="003B2CC0">
              <w:rPr>
                <w:rFonts w:ascii="Arial" w:hAnsi="Arial" w:cs="Arial"/>
                <w:color w:val="1B2125" w:themeColor="text1" w:themeShade="80"/>
              </w:rPr>
              <w:t>You will be able to work collaboratively with all parts of the business, forming strong partnerships and using your relationship-building skills to achieve great outcomes</w:t>
            </w:r>
            <w:r>
              <w:rPr>
                <w:rFonts w:ascii="Arial" w:hAnsi="Arial" w:cs="Arial"/>
                <w:color w:val="1B2125" w:themeColor="text1" w:themeShade="80"/>
              </w:rPr>
              <w:t xml:space="preserve">. </w:t>
            </w:r>
          </w:p>
          <w:p w14:paraId="33A57EEE" w14:textId="77777777" w:rsidR="003B2CC0" w:rsidRDefault="003B2CC0" w:rsidP="003B2CC0">
            <w:pPr>
              <w:pStyle w:val="ListParagraph"/>
              <w:numPr>
                <w:ilvl w:val="0"/>
                <w:numId w:val="45"/>
              </w:numPr>
              <w:rPr>
                <w:rFonts w:ascii="Arial" w:hAnsi="Arial" w:cs="Arial"/>
                <w:color w:val="1B2125" w:themeColor="text1" w:themeShade="80"/>
              </w:rPr>
            </w:pPr>
            <w:r w:rsidRPr="003B2CC0">
              <w:rPr>
                <w:rFonts w:ascii="Arial" w:hAnsi="Arial" w:cs="Arial"/>
                <w:color w:val="1B2125" w:themeColor="text1" w:themeShade="80"/>
              </w:rPr>
              <w:t>An excellent manager who knows how to get the best out of your people through coaching, performance management, succession planning and development conversations</w:t>
            </w:r>
            <w:r>
              <w:rPr>
                <w:rFonts w:ascii="Arial" w:hAnsi="Arial" w:cs="Arial"/>
                <w:color w:val="1B2125" w:themeColor="text1" w:themeShade="80"/>
              </w:rPr>
              <w:t xml:space="preserve">. </w:t>
            </w:r>
          </w:p>
          <w:p w14:paraId="7A062CBF" w14:textId="77777777" w:rsidR="003B2CC0" w:rsidRDefault="4936BDC5" w:rsidP="003B2CC0">
            <w:pPr>
              <w:pStyle w:val="ListParagraph"/>
              <w:numPr>
                <w:ilvl w:val="0"/>
                <w:numId w:val="45"/>
              </w:numPr>
              <w:rPr>
                <w:rFonts w:ascii="Arial" w:hAnsi="Arial" w:cs="Arial"/>
                <w:color w:val="1B2125" w:themeColor="text1" w:themeShade="80"/>
              </w:rPr>
            </w:pPr>
            <w:r w:rsidRPr="77799655">
              <w:rPr>
                <w:rFonts w:ascii="Arial" w:hAnsi="Arial" w:cs="Arial"/>
                <w:color w:val="1B2125" w:themeColor="text1" w:themeShade="80"/>
              </w:rPr>
              <w:t xml:space="preserve">A housing professional with substantial Housing Management and Allocations experience, who is subject matter expert and has </w:t>
            </w:r>
            <w:bookmarkStart w:id="18" w:name="_Int_sbLSNHJz"/>
            <w:r w:rsidRPr="77799655">
              <w:rPr>
                <w:rFonts w:ascii="Arial" w:hAnsi="Arial" w:cs="Arial"/>
                <w:color w:val="1B2125" w:themeColor="text1" w:themeShade="80"/>
              </w:rPr>
              <w:t>demonstrated</w:t>
            </w:r>
            <w:bookmarkEnd w:id="18"/>
            <w:r w:rsidRPr="77799655">
              <w:rPr>
                <w:rFonts w:ascii="Arial" w:hAnsi="Arial" w:cs="Arial"/>
                <w:color w:val="1B2125" w:themeColor="text1" w:themeShade="80"/>
              </w:rPr>
              <w:t xml:space="preserve"> effective running and delivery of an Allocations service within a social housing setting, ideally with experience of operating in a large organisation. </w:t>
            </w:r>
          </w:p>
          <w:p w14:paraId="7E15CDD7" w14:textId="77777777" w:rsidR="003B2CC0" w:rsidRDefault="003B2CC0" w:rsidP="003B2CC0">
            <w:pPr>
              <w:pStyle w:val="ListParagraph"/>
              <w:numPr>
                <w:ilvl w:val="0"/>
                <w:numId w:val="45"/>
              </w:numPr>
              <w:rPr>
                <w:rFonts w:ascii="Arial" w:hAnsi="Arial" w:cs="Arial"/>
                <w:color w:val="1B2125" w:themeColor="text1" w:themeShade="80"/>
              </w:rPr>
            </w:pPr>
            <w:r w:rsidRPr="4B7A72A1">
              <w:rPr>
                <w:rFonts w:ascii="Arial" w:hAnsi="Arial" w:cs="Arial"/>
                <w:color w:val="1B2125" w:themeColor="text1" w:themeShade="80"/>
              </w:rPr>
              <w:t xml:space="preserve">Energetic and inspiring, you will have a good </w:t>
            </w:r>
            <w:bookmarkStart w:id="19" w:name="_Int_9EsNms6v"/>
            <w:r w:rsidRPr="4B7A72A1">
              <w:rPr>
                <w:rFonts w:ascii="Arial" w:hAnsi="Arial" w:cs="Arial"/>
                <w:color w:val="1B2125" w:themeColor="text1" w:themeShade="80"/>
              </w:rPr>
              <w:t>track record</w:t>
            </w:r>
            <w:bookmarkEnd w:id="19"/>
            <w:r w:rsidRPr="4B7A72A1">
              <w:rPr>
                <w:rFonts w:ascii="Arial" w:hAnsi="Arial" w:cs="Arial"/>
                <w:color w:val="1B2125" w:themeColor="text1" w:themeShade="80"/>
              </w:rPr>
              <w:t xml:space="preserve"> of delivering excellent customer service, delivering tangible outcomes for a diverse range of customers. </w:t>
            </w:r>
          </w:p>
          <w:p w14:paraId="3264EE04" w14:textId="77777777" w:rsidR="003B2CC0" w:rsidRDefault="003B2CC0" w:rsidP="003B2CC0">
            <w:pPr>
              <w:pStyle w:val="ListParagraph"/>
              <w:numPr>
                <w:ilvl w:val="0"/>
                <w:numId w:val="45"/>
              </w:numPr>
              <w:rPr>
                <w:rFonts w:ascii="Arial" w:hAnsi="Arial" w:cs="Arial"/>
                <w:color w:val="1B2125" w:themeColor="text1" w:themeShade="80"/>
              </w:rPr>
            </w:pPr>
            <w:r w:rsidRPr="003B2CC0">
              <w:rPr>
                <w:rFonts w:ascii="Arial" w:hAnsi="Arial" w:cs="Arial"/>
                <w:color w:val="1B2125" w:themeColor="text1" w:themeShade="80"/>
              </w:rPr>
              <w:t>Ensuring that our vision and customer expectations, as well as leadership expectations, are embedded throughout your teams and that colleagues within the Allocations Team are fully engaged</w:t>
            </w:r>
            <w:r>
              <w:rPr>
                <w:rFonts w:ascii="Arial" w:hAnsi="Arial" w:cs="Arial"/>
                <w:color w:val="1B2125" w:themeColor="text1" w:themeShade="80"/>
              </w:rPr>
              <w:t xml:space="preserve">. </w:t>
            </w:r>
          </w:p>
          <w:p w14:paraId="29313AD5" w14:textId="0E7C128A" w:rsidR="003B2CC0" w:rsidRPr="003B2CC0" w:rsidRDefault="4936BDC5" w:rsidP="003B2CC0">
            <w:pPr>
              <w:pStyle w:val="ListParagraph"/>
              <w:numPr>
                <w:ilvl w:val="0"/>
                <w:numId w:val="45"/>
              </w:numPr>
              <w:rPr>
                <w:rFonts w:ascii="Arial" w:hAnsi="Arial" w:cs="Arial"/>
                <w:color w:val="1B2125" w:themeColor="text1" w:themeShade="80"/>
              </w:rPr>
            </w:pPr>
            <w:r w:rsidRPr="77799655">
              <w:rPr>
                <w:rFonts w:ascii="Arial" w:hAnsi="Arial" w:cs="Arial"/>
                <w:color w:val="1B2125" w:themeColor="text1" w:themeShade="80"/>
              </w:rPr>
              <w:t xml:space="preserve">A team player and collaborative colleague, </w:t>
            </w:r>
            <w:bookmarkStart w:id="20" w:name="_Int_BtzRMDfM"/>
            <w:r w:rsidRPr="77799655">
              <w:rPr>
                <w:rFonts w:ascii="Arial" w:hAnsi="Arial" w:cs="Arial"/>
                <w:color w:val="1B2125" w:themeColor="text1" w:themeShade="80"/>
              </w:rPr>
              <w:t>you’ll</w:t>
            </w:r>
            <w:bookmarkEnd w:id="20"/>
            <w:r w:rsidRPr="77799655">
              <w:rPr>
                <w:rFonts w:ascii="Arial" w:hAnsi="Arial" w:cs="Arial"/>
                <w:color w:val="1B2125" w:themeColor="text1" w:themeShade="80"/>
              </w:rPr>
              <w:t xml:space="preserve"> also </w:t>
            </w:r>
            <w:bookmarkStart w:id="21" w:name="_Int_t3bASAEu"/>
            <w:r w:rsidRPr="77799655">
              <w:rPr>
                <w:rFonts w:ascii="Arial" w:hAnsi="Arial" w:cs="Arial"/>
                <w:color w:val="1B2125" w:themeColor="text1" w:themeShade="80"/>
              </w:rPr>
              <w:t>demonstrate</w:t>
            </w:r>
            <w:bookmarkEnd w:id="21"/>
            <w:r w:rsidRPr="77799655">
              <w:rPr>
                <w:rFonts w:ascii="Arial" w:hAnsi="Arial" w:cs="Arial"/>
                <w:color w:val="1B2125" w:themeColor="text1" w:themeShade="80"/>
              </w:rPr>
              <w:t xml:space="preserve"> your ability to work through organisational structures and operational challenges, removing barriers and blockers and simplifying perceived complexity</w:t>
            </w:r>
            <w:r w:rsidR="2F91BFE8" w:rsidRPr="77799655">
              <w:rPr>
                <w:rFonts w:ascii="Arial" w:hAnsi="Arial" w:cs="Arial"/>
                <w:color w:val="1B2125" w:themeColor="text1" w:themeShade="80"/>
              </w:rPr>
              <w:t xml:space="preserve">. </w:t>
            </w:r>
          </w:p>
          <w:p w14:paraId="2A982F73" w14:textId="77777777" w:rsidR="00C82654" w:rsidRPr="00EA45C6" w:rsidRDefault="00C82654" w:rsidP="003D376D">
            <w:pPr>
              <w:rPr>
                <w:rFonts w:ascii="Arial" w:hAnsi="Arial" w:cs="Arial"/>
                <w:color w:val="1B2125" w:themeColor="text1" w:themeShade="80"/>
              </w:rPr>
            </w:pPr>
          </w:p>
          <w:p w14:paraId="128E1097" w14:textId="77777777" w:rsidR="00C82654" w:rsidRPr="00EA45C6"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7BA6B37B" w14:textId="632655CA" w:rsidR="007436B8" w:rsidRDefault="1DFB4255" w:rsidP="007436B8">
            <w:pPr>
              <w:pStyle w:val="ListParagraph"/>
              <w:numPr>
                <w:ilvl w:val="0"/>
                <w:numId w:val="46"/>
              </w:numPr>
              <w:rPr>
                <w:rFonts w:ascii="Arial" w:hAnsi="Arial" w:cs="Arial"/>
                <w:color w:val="1B2125" w:themeColor="text1" w:themeShade="80"/>
              </w:rPr>
            </w:pPr>
            <w:r w:rsidRPr="77799655">
              <w:rPr>
                <w:rFonts w:ascii="Arial" w:hAnsi="Arial" w:cs="Arial"/>
                <w:color w:val="1B2125" w:themeColor="text1" w:themeShade="80"/>
              </w:rPr>
              <w:t>E</w:t>
            </w:r>
            <w:r w:rsidR="6CF965BE" w:rsidRPr="77799655">
              <w:rPr>
                <w:rFonts w:ascii="Arial" w:hAnsi="Arial" w:cs="Arial"/>
                <w:color w:val="1B2125" w:themeColor="text1" w:themeShade="80"/>
              </w:rPr>
              <w:t xml:space="preserve">xperience of managing an Allocations Team that </w:t>
            </w:r>
            <w:bookmarkStart w:id="22" w:name="_Int_m9GDNQaH"/>
            <w:r w:rsidR="6CF965BE" w:rsidRPr="77799655">
              <w:rPr>
                <w:rFonts w:ascii="Arial" w:hAnsi="Arial" w:cs="Arial"/>
                <w:color w:val="1B2125" w:themeColor="text1" w:themeShade="80"/>
              </w:rPr>
              <w:t>operates</w:t>
            </w:r>
            <w:bookmarkEnd w:id="22"/>
            <w:r w:rsidR="6CF965BE" w:rsidRPr="77799655">
              <w:rPr>
                <w:rFonts w:ascii="Arial" w:hAnsi="Arial" w:cs="Arial"/>
                <w:color w:val="1B2125" w:themeColor="text1" w:themeShade="80"/>
              </w:rPr>
              <w:t xml:space="preserve"> to customer focussed solutions and is accountable to the overall aim of improving customer satisfaction. </w:t>
            </w:r>
          </w:p>
          <w:p w14:paraId="39C14210" w14:textId="77777777" w:rsidR="007436B8" w:rsidRDefault="007436B8" w:rsidP="007436B8">
            <w:pPr>
              <w:pStyle w:val="ListParagraph"/>
              <w:numPr>
                <w:ilvl w:val="0"/>
                <w:numId w:val="46"/>
              </w:numPr>
              <w:rPr>
                <w:rFonts w:ascii="Arial" w:hAnsi="Arial" w:cs="Arial"/>
                <w:color w:val="1B2125" w:themeColor="text1" w:themeShade="80"/>
              </w:rPr>
            </w:pPr>
            <w:r w:rsidRPr="007436B8">
              <w:rPr>
                <w:rFonts w:ascii="Arial" w:hAnsi="Arial" w:cs="Arial"/>
                <w:color w:val="1B2125" w:themeColor="text1" w:themeShade="80"/>
              </w:rPr>
              <w:t>Experience in the delivery of service improvements and customer engagement initiative</w:t>
            </w:r>
            <w:r>
              <w:rPr>
                <w:rFonts w:ascii="Arial" w:hAnsi="Arial" w:cs="Arial"/>
                <w:color w:val="1B2125" w:themeColor="text1" w:themeShade="80"/>
              </w:rPr>
              <w:t xml:space="preserve">s. </w:t>
            </w:r>
          </w:p>
          <w:p w14:paraId="0882C8F4" w14:textId="3BBE6DB3" w:rsidR="007436B8" w:rsidRDefault="007436B8" w:rsidP="007436B8">
            <w:pPr>
              <w:pStyle w:val="ListParagraph"/>
              <w:numPr>
                <w:ilvl w:val="0"/>
                <w:numId w:val="46"/>
              </w:numPr>
              <w:rPr>
                <w:rFonts w:ascii="Arial" w:hAnsi="Arial" w:cs="Arial"/>
                <w:color w:val="1B2125" w:themeColor="text1" w:themeShade="80"/>
              </w:rPr>
            </w:pPr>
            <w:r w:rsidRPr="4B7A72A1">
              <w:rPr>
                <w:rFonts w:ascii="Arial" w:hAnsi="Arial" w:cs="Arial"/>
                <w:color w:val="1B2125" w:themeColor="text1" w:themeShade="80"/>
              </w:rPr>
              <w:lastRenderedPageBreak/>
              <w:t xml:space="preserve">A strong commitment to the principles of equality, </w:t>
            </w:r>
            <w:r w:rsidR="7F0E953F" w:rsidRPr="4B7A72A1">
              <w:rPr>
                <w:rFonts w:ascii="Arial" w:hAnsi="Arial" w:cs="Arial"/>
                <w:color w:val="1B2125" w:themeColor="text1" w:themeShade="80"/>
              </w:rPr>
              <w:t>diversity,</w:t>
            </w:r>
            <w:r w:rsidRPr="4B7A72A1">
              <w:rPr>
                <w:rFonts w:ascii="Arial" w:hAnsi="Arial" w:cs="Arial"/>
                <w:color w:val="1B2125" w:themeColor="text1" w:themeShade="80"/>
              </w:rPr>
              <w:t xml:space="preserve"> and inclusion. </w:t>
            </w:r>
          </w:p>
          <w:p w14:paraId="4888A970" w14:textId="77777777" w:rsidR="00860346" w:rsidRDefault="007436B8" w:rsidP="007436B8">
            <w:pPr>
              <w:pStyle w:val="ListParagraph"/>
              <w:numPr>
                <w:ilvl w:val="0"/>
                <w:numId w:val="46"/>
              </w:numPr>
              <w:rPr>
                <w:rFonts w:ascii="Arial" w:hAnsi="Arial" w:cs="Arial"/>
                <w:color w:val="1B2125" w:themeColor="text1" w:themeShade="80"/>
              </w:rPr>
            </w:pPr>
            <w:r w:rsidRPr="007436B8">
              <w:rPr>
                <w:rFonts w:ascii="Arial" w:hAnsi="Arial" w:cs="Arial"/>
                <w:color w:val="1B2125" w:themeColor="text1" w:themeShade="80"/>
              </w:rPr>
              <w:t>Exceptional communication skills that will enable you to inform and influence your team</w:t>
            </w:r>
            <w:r w:rsidR="00860346">
              <w:rPr>
                <w:rFonts w:ascii="Arial" w:hAnsi="Arial" w:cs="Arial"/>
                <w:color w:val="1B2125" w:themeColor="text1" w:themeShade="80"/>
              </w:rPr>
              <w:t xml:space="preserve">. </w:t>
            </w:r>
          </w:p>
          <w:p w14:paraId="1D90B903" w14:textId="77777777" w:rsidR="00860346" w:rsidRDefault="007436B8" w:rsidP="007436B8">
            <w:pPr>
              <w:pStyle w:val="ListParagraph"/>
              <w:numPr>
                <w:ilvl w:val="0"/>
                <w:numId w:val="46"/>
              </w:numPr>
              <w:rPr>
                <w:rFonts w:ascii="Arial" w:hAnsi="Arial" w:cs="Arial"/>
                <w:color w:val="1B2125" w:themeColor="text1" w:themeShade="80"/>
              </w:rPr>
            </w:pPr>
            <w:bookmarkStart w:id="23" w:name="_Int_I0KZa6Cb"/>
            <w:r w:rsidRPr="4B7A72A1">
              <w:rPr>
                <w:rFonts w:ascii="Arial" w:hAnsi="Arial" w:cs="Arial"/>
                <w:color w:val="1B2125" w:themeColor="text1" w:themeShade="80"/>
              </w:rPr>
              <w:t>You’ll</w:t>
            </w:r>
            <w:bookmarkEnd w:id="23"/>
            <w:r w:rsidRPr="4B7A72A1">
              <w:rPr>
                <w:rFonts w:ascii="Arial" w:hAnsi="Arial" w:cs="Arial"/>
                <w:color w:val="1B2125" w:themeColor="text1" w:themeShade="80"/>
              </w:rPr>
              <w:t xml:space="preserve"> show a considered, intelligent approach to managing and implementing change, with high attention to detail and consideration of customer and employee/ team engagement and the broader organisation</w:t>
            </w:r>
            <w:r w:rsidR="00860346" w:rsidRPr="4B7A72A1">
              <w:rPr>
                <w:rFonts w:ascii="Arial" w:hAnsi="Arial" w:cs="Arial"/>
                <w:color w:val="1B2125" w:themeColor="text1" w:themeShade="80"/>
              </w:rPr>
              <w:t xml:space="preserve">. </w:t>
            </w:r>
          </w:p>
          <w:p w14:paraId="354D35EB" w14:textId="3590EDE2" w:rsidR="00860346" w:rsidRDefault="6CF965BE" w:rsidP="007436B8">
            <w:pPr>
              <w:pStyle w:val="ListParagraph"/>
              <w:numPr>
                <w:ilvl w:val="0"/>
                <w:numId w:val="46"/>
              </w:numPr>
              <w:rPr>
                <w:rFonts w:ascii="Arial" w:hAnsi="Arial" w:cs="Arial"/>
                <w:color w:val="1B2125" w:themeColor="text1" w:themeShade="80"/>
              </w:rPr>
            </w:pPr>
            <w:r w:rsidRPr="77799655">
              <w:rPr>
                <w:rFonts w:ascii="Arial" w:hAnsi="Arial" w:cs="Arial"/>
                <w:color w:val="1B2125" w:themeColor="text1" w:themeShade="80"/>
              </w:rPr>
              <w:t xml:space="preserve">Ability to adapt at working to tight deadlines, and conscious of the need for </w:t>
            </w:r>
            <w:bookmarkStart w:id="24" w:name="_Int_hEPIgXJD"/>
            <w:r w:rsidRPr="77799655">
              <w:rPr>
                <w:rFonts w:ascii="Arial" w:hAnsi="Arial" w:cs="Arial"/>
                <w:color w:val="1B2125" w:themeColor="text1" w:themeShade="80"/>
              </w:rPr>
              <w:t>timely</w:t>
            </w:r>
            <w:bookmarkEnd w:id="24"/>
            <w:r w:rsidRPr="77799655">
              <w:rPr>
                <w:rFonts w:ascii="Arial" w:hAnsi="Arial" w:cs="Arial"/>
                <w:color w:val="1B2125" w:themeColor="text1" w:themeShade="80"/>
              </w:rPr>
              <w:t xml:space="preserve"> action whilst </w:t>
            </w:r>
            <w:r w:rsidR="48145FD7" w:rsidRPr="77799655">
              <w:rPr>
                <w:rFonts w:ascii="Arial" w:hAnsi="Arial" w:cs="Arial"/>
                <w:color w:val="1B2125" w:themeColor="text1" w:themeShade="80"/>
              </w:rPr>
              <w:t xml:space="preserve">always </w:t>
            </w:r>
            <w:bookmarkStart w:id="25" w:name="_Int_ENBI8bsU"/>
            <w:r w:rsidR="48145FD7" w:rsidRPr="77799655">
              <w:rPr>
                <w:rFonts w:ascii="Arial" w:hAnsi="Arial" w:cs="Arial"/>
                <w:color w:val="1B2125" w:themeColor="text1" w:themeShade="80"/>
              </w:rPr>
              <w:t>remaining</w:t>
            </w:r>
            <w:bookmarkEnd w:id="25"/>
            <w:r w:rsidR="48145FD7" w:rsidRPr="77799655">
              <w:rPr>
                <w:rFonts w:ascii="Arial" w:hAnsi="Arial" w:cs="Arial"/>
                <w:color w:val="1B2125" w:themeColor="text1" w:themeShade="80"/>
              </w:rPr>
              <w:t xml:space="preserve"> positive and resilient</w:t>
            </w:r>
            <w:r w:rsidR="1DFB4255" w:rsidRPr="77799655">
              <w:rPr>
                <w:rFonts w:ascii="Arial" w:hAnsi="Arial" w:cs="Arial"/>
                <w:color w:val="1B2125" w:themeColor="text1" w:themeShade="80"/>
              </w:rPr>
              <w:t xml:space="preserve">. </w:t>
            </w:r>
          </w:p>
          <w:p w14:paraId="34D92032" w14:textId="77777777" w:rsidR="00860346" w:rsidRDefault="007436B8" w:rsidP="007436B8">
            <w:pPr>
              <w:pStyle w:val="ListParagraph"/>
              <w:numPr>
                <w:ilvl w:val="0"/>
                <w:numId w:val="46"/>
              </w:numPr>
              <w:rPr>
                <w:rFonts w:ascii="Arial" w:hAnsi="Arial" w:cs="Arial"/>
                <w:color w:val="1B2125" w:themeColor="text1" w:themeShade="80"/>
              </w:rPr>
            </w:pPr>
            <w:r w:rsidRPr="00860346">
              <w:rPr>
                <w:rFonts w:ascii="Arial" w:hAnsi="Arial" w:cs="Arial"/>
                <w:color w:val="1B2125" w:themeColor="text1" w:themeShade="80"/>
              </w:rPr>
              <w:t>Experience across a range of housing functions; lettings and allocations, housing options, and homelessness prevention</w:t>
            </w:r>
            <w:r w:rsidR="00860346">
              <w:rPr>
                <w:rFonts w:ascii="Arial" w:hAnsi="Arial" w:cs="Arial"/>
                <w:color w:val="1B2125" w:themeColor="text1" w:themeShade="80"/>
              </w:rPr>
              <w:t xml:space="preserve">. </w:t>
            </w:r>
          </w:p>
          <w:p w14:paraId="5EB418D0" w14:textId="06BD68E5" w:rsidR="007436B8" w:rsidRPr="00860346" w:rsidRDefault="007436B8" w:rsidP="007436B8">
            <w:pPr>
              <w:pStyle w:val="ListParagraph"/>
              <w:numPr>
                <w:ilvl w:val="0"/>
                <w:numId w:val="46"/>
              </w:numPr>
              <w:rPr>
                <w:rFonts w:ascii="Arial" w:hAnsi="Arial" w:cs="Arial"/>
                <w:color w:val="1B2125" w:themeColor="text1" w:themeShade="80"/>
              </w:rPr>
            </w:pPr>
            <w:r w:rsidRPr="4B7A72A1">
              <w:rPr>
                <w:rFonts w:ascii="Arial" w:hAnsi="Arial" w:cs="Arial"/>
                <w:color w:val="1B2125" w:themeColor="text1" w:themeShade="80"/>
              </w:rPr>
              <w:t xml:space="preserve">Creativity and </w:t>
            </w:r>
            <w:r w:rsidR="27607649" w:rsidRPr="4B7A72A1">
              <w:rPr>
                <w:rFonts w:ascii="Arial" w:hAnsi="Arial" w:cs="Arial"/>
                <w:color w:val="1B2125" w:themeColor="text1" w:themeShade="80"/>
              </w:rPr>
              <w:t>tenacity</w:t>
            </w:r>
            <w:r w:rsidRPr="4B7A72A1">
              <w:rPr>
                <w:rFonts w:ascii="Arial" w:hAnsi="Arial" w:cs="Arial"/>
                <w:color w:val="1B2125" w:themeColor="text1" w:themeShade="80"/>
              </w:rPr>
              <w:t xml:space="preserve"> – you know the challenges the sector face with the housing crisis and supply and demand issues, and you want to use your innovation and experience to find solutions and make a difference</w:t>
            </w:r>
            <w:r w:rsidR="46058C73" w:rsidRPr="4B7A72A1">
              <w:rPr>
                <w:rFonts w:ascii="Arial" w:hAnsi="Arial" w:cs="Arial"/>
                <w:color w:val="1B2125" w:themeColor="text1" w:themeShade="80"/>
              </w:rPr>
              <w:t xml:space="preserve">. </w:t>
            </w:r>
          </w:p>
          <w:p w14:paraId="3E28BB74" w14:textId="77777777" w:rsidR="007436B8" w:rsidRPr="007436B8" w:rsidRDefault="007436B8" w:rsidP="007436B8">
            <w:pPr>
              <w:rPr>
                <w:rFonts w:ascii="Arial" w:hAnsi="Arial" w:cs="Arial"/>
                <w:color w:val="1B2125" w:themeColor="text1" w:themeShade="80"/>
              </w:rPr>
            </w:pPr>
          </w:p>
          <w:p w14:paraId="3BAC2D74" w14:textId="77777777" w:rsidR="007436B8" w:rsidRPr="00A559B0" w:rsidRDefault="007436B8" w:rsidP="007436B8">
            <w:pPr>
              <w:rPr>
                <w:rFonts w:ascii="Arial" w:hAnsi="Arial" w:cs="Arial"/>
                <w:b/>
                <w:bCs/>
                <w:color w:val="1B2125" w:themeColor="text1" w:themeShade="80"/>
              </w:rPr>
            </w:pPr>
            <w:r w:rsidRPr="00A559B0">
              <w:rPr>
                <w:rFonts w:ascii="Arial" w:hAnsi="Arial" w:cs="Arial"/>
                <w:b/>
                <w:bCs/>
                <w:color w:val="1B2125" w:themeColor="text1" w:themeShade="80"/>
              </w:rPr>
              <w:t>Desirable</w:t>
            </w:r>
          </w:p>
          <w:p w14:paraId="1B37263B" w14:textId="29A20E8E" w:rsidR="00103823" w:rsidRPr="00A559B0" w:rsidRDefault="6CF965BE" w:rsidP="00A559B0">
            <w:pPr>
              <w:pStyle w:val="ListParagraph"/>
              <w:numPr>
                <w:ilvl w:val="0"/>
                <w:numId w:val="47"/>
              </w:numPr>
              <w:rPr>
                <w:rFonts w:ascii="Arial" w:hAnsi="Arial" w:cs="Arial"/>
                <w:color w:val="1B2125" w:themeColor="text1" w:themeShade="80"/>
              </w:rPr>
            </w:pPr>
            <w:bookmarkStart w:id="26" w:name="_Int_QRmT4xLW"/>
            <w:r w:rsidRPr="77799655">
              <w:rPr>
                <w:rFonts w:ascii="Arial" w:hAnsi="Arial" w:cs="Arial"/>
                <w:color w:val="1B2125" w:themeColor="text1" w:themeShade="80"/>
              </w:rPr>
              <w:t>Previous</w:t>
            </w:r>
            <w:bookmarkEnd w:id="26"/>
            <w:r w:rsidRPr="77799655">
              <w:rPr>
                <w:rFonts w:ascii="Arial" w:hAnsi="Arial" w:cs="Arial"/>
                <w:color w:val="1B2125" w:themeColor="text1" w:themeShade="80"/>
              </w:rPr>
              <w:t xml:space="preserve"> experience working in the social housing sector or in a </w:t>
            </w:r>
            <w:r w:rsidR="5313EF9B" w:rsidRPr="77799655">
              <w:rPr>
                <w:rFonts w:ascii="Arial" w:hAnsi="Arial" w:cs="Arial"/>
                <w:color w:val="1B2125" w:themeColor="text1" w:themeShade="80"/>
              </w:rPr>
              <w:t>large organisation</w:t>
            </w:r>
            <w:r w:rsidRPr="77799655">
              <w:rPr>
                <w:rFonts w:ascii="Arial" w:hAnsi="Arial" w:cs="Arial"/>
                <w:color w:val="1B2125" w:themeColor="text1" w:themeShade="80"/>
              </w:rPr>
              <w:t xml:space="preserve"> with many dependencies</w:t>
            </w:r>
            <w:r w:rsidR="487EB011" w:rsidRPr="77799655">
              <w:rPr>
                <w:rFonts w:ascii="Arial" w:hAnsi="Arial" w:cs="Arial"/>
                <w:color w:val="1B2125" w:themeColor="text1" w:themeShade="80"/>
              </w:rPr>
              <w:t xml:space="preserve">. </w:t>
            </w:r>
          </w:p>
          <w:p w14:paraId="619B8189" w14:textId="77777777" w:rsidR="00103823" w:rsidRPr="00EA45C6" w:rsidRDefault="00103823" w:rsidP="003D376D">
            <w:pPr>
              <w:rPr>
                <w:rFonts w:ascii="Arial" w:hAnsi="Arial" w:cs="Arial"/>
                <w:color w:val="1B2125" w:themeColor="text1" w:themeShade="80"/>
              </w:rPr>
            </w:pP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B1F3" w14:textId="77777777" w:rsidR="00C21A50" w:rsidRDefault="00C21A50" w:rsidP="007961D6">
      <w:pPr>
        <w:spacing w:after="0" w:line="240" w:lineRule="auto"/>
      </w:pPr>
      <w:r>
        <w:separator/>
      </w:r>
    </w:p>
  </w:endnote>
  <w:endnote w:type="continuationSeparator" w:id="0">
    <w:p w14:paraId="1EB69B1E" w14:textId="77777777" w:rsidR="00C21A50" w:rsidRDefault="00C21A50"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3F7D678"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0A33C9">
      <w:rPr>
        <w:rFonts w:ascii="Arial" w:hAnsi="Arial" w:cs="Arial"/>
        <w:color w:val="000000"/>
      </w:rPr>
      <w:t xml:space="preserve">Classification:  </w:t>
    </w:r>
    <w:r w:rsidR="000A33C9" w:rsidRPr="000A33C9">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35145F30" w:rsidR="001B5003" w:rsidRPr="00C2337A" w:rsidRDefault="00A620B4" w:rsidP="001B5003">
          <w:pPr>
            <w:rPr>
              <w:rFonts w:ascii="Arial" w:hAnsi="Arial" w:cs="Arial"/>
              <w:color w:val="37424A" w:themeColor="text1"/>
            </w:rPr>
          </w:pPr>
          <w:r>
            <w:rPr>
              <w:rFonts w:ascii="Arial" w:hAnsi="Arial" w:cs="Arial"/>
              <w:color w:val="37424A" w:themeColor="text1"/>
            </w:rPr>
            <w:t>February 2023</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5D6B3D8E" w:rsidR="001B5003" w:rsidRPr="00C2337A" w:rsidRDefault="00A620B4" w:rsidP="001B5003">
          <w:pPr>
            <w:rPr>
              <w:rFonts w:ascii="Arial" w:hAnsi="Arial" w:cs="Arial"/>
              <w:color w:val="37424A" w:themeColor="text1"/>
            </w:rPr>
          </w:pPr>
          <w:r>
            <w:rPr>
              <w:rFonts w:ascii="Arial" w:hAnsi="Arial" w:cs="Arial"/>
              <w:color w:val="37424A" w:themeColor="text1"/>
            </w:rPr>
            <w:t>Managing Directors</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3B94C34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0A33C9">
      <w:rPr>
        <w:rFonts w:ascii="Arial" w:hAnsi="Arial" w:cs="Arial"/>
        <w:color w:val="000000"/>
      </w:rPr>
      <w:t xml:space="preserve">Classification:  </w:t>
    </w:r>
    <w:r w:rsidR="000A33C9" w:rsidRPr="000A33C9">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70B7" w14:textId="77777777" w:rsidR="00C21A50" w:rsidRDefault="00C21A50" w:rsidP="007961D6">
      <w:pPr>
        <w:spacing w:after="0" w:line="240" w:lineRule="auto"/>
      </w:pPr>
      <w:r>
        <w:separator/>
      </w:r>
    </w:p>
  </w:footnote>
  <w:footnote w:type="continuationSeparator" w:id="0">
    <w:p w14:paraId="6E623F68" w14:textId="77777777" w:rsidR="00C21A50" w:rsidRDefault="00C21A50" w:rsidP="007961D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2yzmzu0" int2:invalidationBookmarkName="" int2:hashCode="e3+TZqNgMaC5Vf" int2:id="MycsTySD">
      <int2:state int2:value="Rejected" int2:type="AugLoop_Text_Critique"/>
    </int2:bookmark>
    <int2:bookmark int2:bookmarkName="_Int_PU7xbN6i" int2:invalidationBookmarkName="" int2:hashCode="csj3W2JXL1myG9" int2:id="BB9yA91T">
      <int2:state int2:value="Rejected" int2:type="AugLoop_Text_Critique"/>
    </int2:bookmark>
    <int2:bookmark int2:bookmarkName="_Int_ykm31t2Z" int2:invalidationBookmarkName="" int2:hashCode="0k1run5m9PEtwQ" int2:id="qZXI7Rf4">
      <int2:state int2:value="Rejected" int2:type="AugLoop_Text_Critique"/>
    </int2:bookmark>
    <int2:bookmark int2:bookmarkName="_Int_yY9Gchvo" int2:invalidationBookmarkName="" int2:hashCode="csj3W2JXL1myG9" int2:id="e9hrH0f7">
      <int2:state int2:value="Rejected" int2:type="AugLoop_Text_Critique"/>
    </int2:bookmark>
    <int2:bookmark int2:bookmarkName="_Int_ENBI8bsU" int2:invalidationBookmarkName="" int2:hashCode="OYZYpgHZzMTnqA" int2:id="ojdGFI8d">
      <int2:state int2:value="Rejected" int2:type="AugLoop_Text_Critique"/>
    </int2:bookmark>
    <int2:bookmark int2:bookmarkName="_Int_QRmT4xLW" int2:invalidationBookmarkName="" int2:hashCode="UPlChrowcGoZBw" int2:id="B8Zguyvh">
      <int2:state int2:value="Rejected" int2:type="AugLoop_Text_Critique"/>
    </int2:bookmark>
    <int2:bookmark int2:bookmarkName="_Int_hEPIgXJD" int2:invalidationBookmarkName="" int2:hashCode="00lrrL/M8p7RXo" int2:id="v2RCse13">
      <int2:state int2:value="Rejected" int2:type="AugLoop_Text_Critique"/>
    </int2:bookmark>
    <int2:bookmark int2:bookmarkName="_Int_m9GDNQaH" int2:invalidationBookmarkName="" int2:hashCode="lYDxgaT6QVo2Hp" int2:id="FebpfM4Y">
      <int2:state int2:value="Rejected" int2:type="AugLoop_Text_Critique"/>
    </int2:bookmark>
    <int2:bookmark int2:bookmarkName="_Int_t3bASAEu" int2:invalidationBookmarkName="" int2:hashCode="SLGLFARhzcGrh6" int2:id="6NyPpEpd">
      <int2:state int2:value="Rejected" int2:type="AugLoop_Text_Critique"/>
    </int2:bookmark>
    <int2:bookmark int2:bookmarkName="_Int_sbLSNHJz" int2:invalidationBookmarkName="" int2:hashCode="8+x9wAokN1wf5f" int2:id="OHv9WANz">
      <int2:state int2:value="Rejected" int2:type="AugLoop_Text_Critique"/>
    </int2:bookmark>
    <int2:bookmark int2:bookmarkName="_Int_kE7s9hgt" int2:invalidationBookmarkName="" int2:hashCode="oAHK+1eRuDNTAF" int2:id="wuHhCrBF">
      <int2:state int2:value="Rejected" int2:type="AugLoop_Text_Critique"/>
    </int2:bookmark>
    <int2:bookmark int2:bookmarkName="_Int_2Se0BuG6" int2:invalidationBookmarkName="" int2:hashCode="2jOzt5jRRwJtQW" int2:id="owMPK6jL">
      <int2:state int2:value="Rejected" int2:type="AugLoop_Text_Critique"/>
    </int2:bookmark>
    <int2:bookmark int2:bookmarkName="_Int_a57ygL23" int2:invalidationBookmarkName="" int2:hashCode="6xX40Nbu8SUY24" int2:id="KXFHlzWm">
      <int2:state int2:value="Rejected" int2:type="AugLoop_Text_Critique"/>
    </int2:bookmark>
    <int2:bookmark int2:bookmarkName="_Int_k1XUWRyZ" int2:invalidationBookmarkName="" int2:hashCode="l5aAn32uSC0xI8" int2:id="hNtLVn2U">
      <int2:state int2:value="Rejected" int2:type="AugLoop_Text_Critique"/>
    </int2:bookmark>
    <int2:bookmark int2:bookmarkName="_Int_7ZpgM14e" int2:invalidationBookmarkName="" int2:hashCode="rU/f34MHcwYaEO" int2:id="29WrNo3a">
      <int2:state int2:value="Rejected" int2:type="AugLoop_Text_Critique"/>
    </int2:bookmark>
    <int2:bookmark int2:bookmarkName="_Int_d3BZ0cbd" int2:invalidationBookmarkName="" int2:hashCode="rU/f34MHcwYaEO" int2:id="CKoJnLmm">
      <int2:state int2:value="Rejected" int2:type="AugLoop_Text_Critique"/>
    </int2:bookmark>
    <int2:bookmark int2:bookmarkName="_Int_Vu2ItCIA" int2:invalidationBookmarkName="" int2:hashCode="FZS3pGNidbhnfK" int2:id="K9PxheUc">
      <int2:state int2:value="Rejected" int2:type="AugLoop_Text_Critique"/>
    </int2:bookmark>
    <int2:bookmark int2:bookmarkName="_Int_RM081GTF" int2:invalidationBookmarkName="" int2:hashCode="6xX40Nbu8SUY24" int2:id="4iZM2Ess">
      <int2:state int2:value="Rejected" int2:type="AugLoop_Text_Critique"/>
    </int2:bookmark>
    <int2:bookmark int2:bookmarkName="_Int_ozxvXDDB" int2:invalidationBookmarkName="" int2:hashCode="LBB3wtwZGcdoA6" int2:id="6O9FzAfG">
      <int2:state int2:value="Rejected" int2:type="AugLoop_Text_Critique"/>
    </int2:bookmark>
    <int2:bookmark int2:bookmarkName="_Int_HPaLN3BI" int2:invalidationBookmarkName="" int2:hashCode="00lrrL/M8p7RXo" int2:id="IS2yXHwT">
      <int2:state int2:value="Rejected" int2:type="AugLoop_Text_Critique"/>
    </int2:bookmark>
    <int2:bookmark int2:bookmarkName="_Int_vKFc3I2E" int2:invalidationBookmarkName="" int2:hashCode="Misg/15vGxeaYP" int2:id="OAeQrDIP">
      <int2:state int2:value="Rejected" int2:type="AugLoop_Text_Critique"/>
    </int2:bookmark>
    <int2:bookmark int2:bookmarkName="_Int_xfcCXRk3" int2:invalidationBookmarkName="" int2:hashCode="e3+TZqNgMaC5Vf" int2:id="qECvxKrM">
      <int2:state int2:value="Rejected" int2:type="AugLoop_Text_Critique"/>
    </int2:bookmark>
    <int2:bookmark int2:bookmarkName="_Int_wo9HwJ6O" int2:invalidationBookmarkName="" int2:hashCode="OjwgNgZqZ6NMz/" int2:id="cLNIBkqJ">
      <int2:state int2:value="Rejected" int2:type="AugLoop_Text_Critique"/>
    </int2:bookmark>
    <int2:bookmark int2:bookmarkName="_Int_I0KZa6Cb" int2:invalidationBookmarkName="" int2:hashCode="6xKKlCh4wb1YFN" int2:id="uC27Zr3t">
      <int2:state int2:value="Rejected" int2:type="AugLoop_Text_Critique"/>
    </int2:bookmark>
    <int2:bookmark int2:bookmarkName="_Int_BtzRMDfM" int2:invalidationBookmarkName="" int2:hashCode="PGtsPaHpOMFTqR" int2:id="NJR9JaEi">
      <int2:state int2:value="Rejected" int2:type="AugLoop_Text_Critique"/>
    </int2:bookmark>
    <int2:bookmark int2:bookmarkName="_Int_9EsNms6v" int2:invalidationBookmarkName="" int2:hashCode="/fxfERBKzA8UTH" int2:id="NqbBrA2L">
      <int2:state int2:value="Rejected" int2:type="AugLoop_Text_Critique"/>
    </int2:bookmark>
    <int2:bookmark int2:bookmarkName="_Int_Cs4aOs1Q" int2:invalidationBookmarkName="" int2:hashCode="OpBVWFoEIyT0yd" int2:id="4ZmlGcor">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240E7"/>
    <w:multiLevelType w:val="hybridMultilevel"/>
    <w:tmpl w:val="5664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42016"/>
    <w:multiLevelType w:val="hybridMultilevel"/>
    <w:tmpl w:val="339C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6796"/>
    <w:multiLevelType w:val="multilevel"/>
    <w:tmpl w:val="F2F4034A"/>
    <w:numStyleLink w:val="Style1"/>
  </w:abstractNum>
  <w:abstractNum w:abstractNumId="7"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2"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5"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AB39B5"/>
    <w:multiLevelType w:val="hybridMultilevel"/>
    <w:tmpl w:val="14C8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7"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2C691A"/>
    <w:multiLevelType w:val="hybridMultilevel"/>
    <w:tmpl w:val="953C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E05ED7"/>
    <w:multiLevelType w:val="multilevel"/>
    <w:tmpl w:val="4ABA4DD2"/>
    <w:numStyleLink w:val="Style3"/>
  </w:abstractNum>
  <w:abstractNum w:abstractNumId="41"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429CF"/>
    <w:multiLevelType w:val="hybridMultilevel"/>
    <w:tmpl w:val="26B8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963400">
    <w:abstractNumId w:val="4"/>
  </w:num>
  <w:num w:numId="2" w16cid:durableId="665019190">
    <w:abstractNumId w:val="41"/>
  </w:num>
  <w:num w:numId="3" w16cid:durableId="1118985500">
    <w:abstractNumId w:val="14"/>
  </w:num>
  <w:num w:numId="4" w16cid:durableId="1042903348">
    <w:abstractNumId w:val="19"/>
  </w:num>
  <w:num w:numId="5" w16cid:durableId="719984136">
    <w:abstractNumId w:val="28"/>
  </w:num>
  <w:num w:numId="6" w16cid:durableId="256643468">
    <w:abstractNumId w:val="26"/>
  </w:num>
  <w:num w:numId="7" w16cid:durableId="100220946">
    <w:abstractNumId w:val="8"/>
  </w:num>
  <w:num w:numId="8" w16cid:durableId="10030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790968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103366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4935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480999">
    <w:abstractNumId w:val="24"/>
  </w:num>
  <w:num w:numId="13" w16cid:durableId="924924484">
    <w:abstractNumId w:val="34"/>
  </w:num>
  <w:num w:numId="14" w16cid:durableId="928083609">
    <w:abstractNumId w:val="30"/>
  </w:num>
  <w:num w:numId="15" w16cid:durableId="224099175">
    <w:abstractNumId w:val="0"/>
  </w:num>
  <w:num w:numId="16" w16cid:durableId="784617754">
    <w:abstractNumId w:val="6"/>
  </w:num>
  <w:num w:numId="17" w16cid:durableId="209155219">
    <w:abstractNumId w:val="17"/>
  </w:num>
  <w:num w:numId="18" w16cid:durableId="1127508752">
    <w:abstractNumId w:val="40"/>
  </w:num>
  <w:num w:numId="19" w16cid:durableId="910193832">
    <w:abstractNumId w:val="43"/>
  </w:num>
  <w:num w:numId="20" w16cid:durableId="1282759322">
    <w:abstractNumId w:val="25"/>
  </w:num>
  <w:num w:numId="21" w16cid:durableId="791945015">
    <w:abstractNumId w:val="38"/>
  </w:num>
  <w:num w:numId="22" w16cid:durableId="1846700664">
    <w:abstractNumId w:val="35"/>
  </w:num>
  <w:num w:numId="23" w16cid:durableId="334387280">
    <w:abstractNumId w:val="22"/>
  </w:num>
  <w:num w:numId="24" w16cid:durableId="2141880015">
    <w:abstractNumId w:val="15"/>
  </w:num>
  <w:num w:numId="25" w16cid:durableId="84501904">
    <w:abstractNumId w:val="5"/>
  </w:num>
  <w:num w:numId="26" w16cid:durableId="1664703598">
    <w:abstractNumId w:val="12"/>
  </w:num>
  <w:num w:numId="27" w16cid:durableId="2092774603">
    <w:abstractNumId w:val="32"/>
  </w:num>
  <w:num w:numId="28" w16cid:durableId="1933969150">
    <w:abstractNumId w:val="18"/>
  </w:num>
  <w:num w:numId="29" w16cid:durableId="708532395">
    <w:abstractNumId w:val="10"/>
  </w:num>
  <w:num w:numId="30" w16cid:durableId="2073573537">
    <w:abstractNumId w:val="20"/>
  </w:num>
  <w:num w:numId="31" w16cid:durableId="677585766">
    <w:abstractNumId w:val="7"/>
  </w:num>
  <w:num w:numId="32" w16cid:durableId="2019845029">
    <w:abstractNumId w:val="33"/>
  </w:num>
  <w:num w:numId="33" w16cid:durableId="1227104846">
    <w:abstractNumId w:val="29"/>
  </w:num>
  <w:num w:numId="34" w16cid:durableId="1679427976">
    <w:abstractNumId w:val="16"/>
  </w:num>
  <w:num w:numId="35" w16cid:durableId="640961382">
    <w:abstractNumId w:val="37"/>
  </w:num>
  <w:num w:numId="36" w16cid:durableId="17242858">
    <w:abstractNumId w:val="13"/>
  </w:num>
  <w:num w:numId="37" w16cid:durableId="1942489993">
    <w:abstractNumId w:val="31"/>
  </w:num>
  <w:num w:numId="38" w16cid:durableId="260375280">
    <w:abstractNumId w:val="11"/>
  </w:num>
  <w:num w:numId="39" w16cid:durableId="1453354782">
    <w:abstractNumId w:val="1"/>
  </w:num>
  <w:num w:numId="40" w16cid:durableId="1280718111">
    <w:abstractNumId w:val="9"/>
  </w:num>
  <w:num w:numId="41" w16cid:durableId="764694005">
    <w:abstractNumId w:val="44"/>
  </w:num>
  <w:num w:numId="42" w16cid:durableId="272637936">
    <w:abstractNumId w:val="23"/>
  </w:num>
  <w:num w:numId="43" w16cid:durableId="457115346">
    <w:abstractNumId w:val="27"/>
  </w:num>
  <w:num w:numId="44" w16cid:durableId="1939412245">
    <w:abstractNumId w:val="39"/>
  </w:num>
  <w:num w:numId="45" w16cid:durableId="207842017">
    <w:abstractNumId w:val="42"/>
  </w:num>
  <w:num w:numId="46" w16cid:durableId="1209609425">
    <w:abstractNumId w:val="3"/>
  </w:num>
  <w:num w:numId="47" w16cid:durableId="24172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759CB"/>
    <w:rsid w:val="00077D1D"/>
    <w:rsid w:val="0009570B"/>
    <w:rsid w:val="000A33C9"/>
    <w:rsid w:val="000A7AA5"/>
    <w:rsid w:val="000A7D52"/>
    <w:rsid w:val="000C7EF2"/>
    <w:rsid w:val="000E0505"/>
    <w:rsid w:val="000E2B26"/>
    <w:rsid w:val="000F1AD1"/>
    <w:rsid w:val="00103823"/>
    <w:rsid w:val="00110E16"/>
    <w:rsid w:val="00124C8D"/>
    <w:rsid w:val="00131D24"/>
    <w:rsid w:val="00141562"/>
    <w:rsid w:val="001503BF"/>
    <w:rsid w:val="00170CD0"/>
    <w:rsid w:val="00176417"/>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419B"/>
    <w:rsid w:val="0022523C"/>
    <w:rsid w:val="00240CE5"/>
    <w:rsid w:val="00241F7F"/>
    <w:rsid w:val="002550C9"/>
    <w:rsid w:val="002674A3"/>
    <w:rsid w:val="002736A5"/>
    <w:rsid w:val="00274A5A"/>
    <w:rsid w:val="00290093"/>
    <w:rsid w:val="0029185D"/>
    <w:rsid w:val="002A0EDC"/>
    <w:rsid w:val="002A19D5"/>
    <w:rsid w:val="002A2B48"/>
    <w:rsid w:val="002A6348"/>
    <w:rsid w:val="002B3FC1"/>
    <w:rsid w:val="002C402C"/>
    <w:rsid w:val="002D44DF"/>
    <w:rsid w:val="002D5958"/>
    <w:rsid w:val="002D6FAD"/>
    <w:rsid w:val="002E32AE"/>
    <w:rsid w:val="002E3839"/>
    <w:rsid w:val="002E4B1E"/>
    <w:rsid w:val="00315BB9"/>
    <w:rsid w:val="0032598F"/>
    <w:rsid w:val="003356B7"/>
    <w:rsid w:val="00343D93"/>
    <w:rsid w:val="00344A1E"/>
    <w:rsid w:val="00346F77"/>
    <w:rsid w:val="00355923"/>
    <w:rsid w:val="0036266C"/>
    <w:rsid w:val="0038569E"/>
    <w:rsid w:val="00387299"/>
    <w:rsid w:val="00391C6D"/>
    <w:rsid w:val="003B2CC0"/>
    <w:rsid w:val="003D2884"/>
    <w:rsid w:val="003D376D"/>
    <w:rsid w:val="003E2882"/>
    <w:rsid w:val="003E2B8A"/>
    <w:rsid w:val="0041461B"/>
    <w:rsid w:val="004152E3"/>
    <w:rsid w:val="00437353"/>
    <w:rsid w:val="00446E03"/>
    <w:rsid w:val="00452452"/>
    <w:rsid w:val="0047471A"/>
    <w:rsid w:val="004767F6"/>
    <w:rsid w:val="00485B68"/>
    <w:rsid w:val="00486A80"/>
    <w:rsid w:val="004A13A7"/>
    <w:rsid w:val="004B12F6"/>
    <w:rsid w:val="004B288B"/>
    <w:rsid w:val="004B6021"/>
    <w:rsid w:val="004C0863"/>
    <w:rsid w:val="004C7BFE"/>
    <w:rsid w:val="004D0706"/>
    <w:rsid w:val="004D6260"/>
    <w:rsid w:val="004F7F68"/>
    <w:rsid w:val="00502B55"/>
    <w:rsid w:val="00504FD6"/>
    <w:rsid w:val="005062D9"/>
    <w:rsid w:val="00507352"/>
    <w:rsid w:val="00516435"/>
    <w:rsid w:val="0052713E"/>
    <w:rsid w:val="00544256"/>
    <w:rsid w:val="005510B3"/>
    <w:rsid w:val="00553BBD"/>
    <w:rsid w:val="00556938"/>
    <w:rsid w:val="0055774A"/>
    <w:rsid w:val="0056462A"/>
    <w:rsid w:val="005659AA"/>
    <w:rsid w:val="00581996"/>
    <w:rsid w:val="00583DF9"/>
    <w:rsid w:val="005961F0"/>
    <w:rsid w:val="00597C02"/>
    <w:rsid w:val="005B2FF3"/>
    <w:rsid w:val="005C3328"/>
    <w:rsid w:val="005E0F56"/>
    <w:rsid w:val="005E7501"/>
    <w:rsid w:val="005E7E8E"/>
    <w:rsid w:val="005F72A2"/>
    <w:rsid w:val="00606A2C"/>
    <w:rsid w:val="00610EA9"/>
    <w:rsid w:val="00615976"/>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C1201"/>
    <w:rsid w:val="006E12EA"/>
    <w:rsid w:val="006F2257"/>
    <w:rsid w:val="006F29A2"/>
    <w:rsid w:val="006F3BB8"/>
    <w:rsid w:val="006F63CD"/>
    <w:rsid w:val="007070D1"/>
    <w:rsid w:val="00726126"/>
    <w:rsid w:val="00732329"/>
    <w:rsid w:val="00741E0F"/>
    <w:rsid w:val="007436B8"/>
    <w:rsid w:val="00750419"/>
    <w:rsid w:val="0075136E"/>
    <w:rsid w:val="00753ACE"/>
    <w:rsid w:val="007728AC"/>
    <w:rsid w:val="007749D4"/>
    <w:rsid w:val="00777A5E"/>
    <w:rsid w:val="00785399"/>
    <w:rsid w:val="00792B0C"/>
    <w:rsid w:val="007961D6"/>
    <w:rsid w:val="007C0051"/>
    <w:rsid w:val="007C66B3"/>
    <w:rsid w:val="007D7860"/>
    <w:rsid w:val="007E55CF"/>
    <w:rsid w:val="007F0B45"/>
    <w:rsid w:val="00831FAC"/>
    <w:rsid w:val="00837850"/>
    <w:rsid w:val="00854AEE"/>
    <w:rsid w:val="00856A8B"/>
    <w:rsid w:val="00856D3A"/>
    <w:rsid w:val="00860346"/>
    <w:rsid w:val="0089737D"/>
    <w:rsid w:val="00897CFF"/>
    <w:rsid w:val="008C7248"/>
    <w:rsid w:val="008E14A0"/>
    <w:rsid w:val="008E2744"/>
    <w:rsid w:val="008E617E"/>
    <w:rsid w:val="009058D6"/>
    <w:rsid w:val="00913903"/>
    <w:rsid w:val="00914323"/>
    <w:rsid w:val="00920361"/>
    <w:rsid w:val="00936F0E"/>
    <w:rsid w:val="00943062"/>
    <w:rsid w:val="0096206D"/>
    <w:rsid w:val="00965EBF"/>
    <w:rsid w:val="00982D3C"/>
    <w:rsid w:val="00984B67"/>
    <w:rsid w:val="00985EFC"/>
    <w:rsid w:val="009934FE"/>
    <w:rsid w:val="00995873"/>
    <w:rsid w:val="009A4F27"/>
    <w:rsid w:val="009C1147"/>
    <w:rsid w:val="009F0C5C"/>
    <w:rsid w:val="009F27E6"/>
    <w:rsid w:val="00A221F3"/>
    <w:rsid w:val="00A304C6"/>
    <w:rsid w:val="00A4011A"/>
    <w:rsid w:val="00A46FB8"/>
    <w:rsid w:val="00A559B0"/>
    <w:rsid w:val="00A620B4"/>
    <w:rsid w:val="00A7147D"/>
    <w:rsid w:val="00A754C2"/>
    <w:rsid w:val="00A76687"/>
    <w:rsid w:val="00A824AA"/>
    <w:rsid w:val="00A9315D"/>
    <w:rsid w:val="00A95A2F"/>
    <w:rsid w:val="00AA1612"/>
    <w:rsid w:val="00AA52DA"/>
    <w:rsid w:val="00AB50CD"/>
    <w:rsid w:val="00AE58B2"/>
    <w:rsid w:val="00AF0E5F"/>
    <w:rsid w:val="00AF49A8"/>
    <w:rsid w:val="00B143A5"/>
    <w:rsid w:val="00B50562"/>
    <w:rsid w:val="00B71E0E"/>
    <w:rsid w:val="00B80370"/>
    <w:rsid w:val="00B8551C"/>
    <w:rsid w:val="00B91FAC"/>
    <w:rsid w:val="00BA2343"/>
    <w:rsid w:val="00BA3476"/>
    <w:rsid w:val="00BB3E92"/>
    <w:rsid w:val="00BF7F48"/>
    <w:rsid w:val="00C04FE3"/>
    <w:rsid w:val="00C07809"/>
    <w:rsid w:val="00C129EE"/>
    <w:rsid w:val="00C139F9"/>
    <w:rsid w:val="00C14C70"/>
    <w:rsid w:val="00C1736D"/>
    <w:rsid w:val="00C21A50"/>
    <w:rsid w:val="00C2337A"/>
    <w:rsid w:val="00C240B0"/>
    <w:rsid w:val="00C3184E"/>
    <w:rsid w:val="00C318E4"/>
    <w:rsid w:val="00C428CF"/>
    <w:rsid w:val="00C67BA3"/>
    <w:rsid w:val="00C82654"/>
    <w:rsid w:val="00C9082A"/>
    <w:rsid w:val="00C90E3B"/>
    <w:rsid w:val="00CA5EE2"/>
    <w:rsid w:val="00CA6989"/>
    <w:rsid w:val="00CC4B36"/>
    <w:rsid w:val="00CD0A55"/>
    <w:rsid w:val="00CD163D"/>
    <w:rsid w:val="00CD5F19"/>
    <w:rsid w:val="00CE4A0E"/>
    <w:rsid w:val="00CE5C36"/>
    <w:rsid w:val="00CF1228"/>
    <w:rsid w:val="00D47482"/>
    <w:rsid w:val="00D60CC6"/>
    <w:rsid w:val="00D6227D"/>
    <w:rsid w:val="00D712D9"/>
    <w:rsid w:val="00D844CD"/>
    <w:rsid w:val="00D959F1"/>
    <w:rsid w:val="00DA08F2"/>
    <w:rsid w:val="00DB22E1"/>
    <w:rsid w:val="00DB71FA"/>
    <w:rsid w:val="00DC79B0"/>
    <w:rsid w:val="00DD26B9"/>
    <w:rsid w:val="00DD6638"/>
    <w:rsid w:val="00DE1A9D"/>
    <w:rsid w:val="00DF19E7"/>
    <w:rsid w:val="00DF2A1B"/>
    <w:rsid w:val="00E12238"/>
    <w:rsid w:val="00E13337"/>
    <w:rsid w:val="00E30CB6"/>
    <w:rsid w:val="00E62A0E"/>
    <w:rsid w:val="00E70024"/>
    <w:rsid w:val="00E718F5"/>
    <w:rsid w:val="00E71DE7"/>
    <w:rsid w:val="00E73F56"/>
    <w:rsid w:val="00E81A4F"/>
    <w:rsid w:val="00E92005"/>
    <w:rsid w:val="00E95AE4"/>
    <w:rsid w:val="00EA45C6"/>
    <w:rsid w:val="00EA7253"/>
    <w:rsid w:val="00ED0DD3"/>
    <w:rsid w:val="00ED75AF"/>
    <w:rsid w:val="00EE0B3C"/>
    <w:rsid w:val="00EF4235"/>
    <w:rsid w:val="00EF783C"/>
    <w:rsid w:val="00F007AB"/>
    <w:rsid w:val="00F212E3"/>
    <w:rsid w:val="00F2559B"/>
    <w:rsid w:val="00F25B14"/>
    <w:rsid w:val="00F27750"/>
    <w:rsid w:val="00F329DA"/>
    <w:rsid w:val="00F52A04"/>
    <w:rsid w:val="00F6295D"/>
    <w:rsid w:val="00F760DF"/>
    <w:rsid w:val="00F81D12"/>
    <w:rsid w:val="00FA44CC"/>
    <w:rsid w:val="00FB078A"/>
    <w:rsid w:val="00FC5B67"/>
    <w:rsid w:val="00FC5CC7"/>
    <w:rsid w:val="00FE10AB"/>
    <w:rsid w:val="00FF0EF7"/>
    <w:rsid w:val="00FF7DAD"/>
    <w:rsid w:val="025952AC"/>
    <w:rsid w:val="0325A145"/>
    <w:rsid w:val="0C0B4C7B"/>
    <w:rsid w:val="0EA891DD"/>
    <w:rsid w:val="0F144566"/>
    <w:rsid w:val="0FF1D8D0"/>
    <w:rsid w:val="10856EAC"/>
    <w:rsid w:val="1A032084"/>
    <w:rsid w:val="1A546696"/>
    <w:rsid w:val="1DFB4255"/>
    <w:rsid w:val="1F3E273A"/>
    <w:rsid w:val="1F713C0E"/>
    <w:rsid w:val="24F3FEA4"/>
    <w:rsid w:val="26F0CDB5"/>
    <w:rsid w:val="27607649"/>
    <w:rsid w:val="2DB9D14D"/>
    <w:rsid w:val="2F91BFE8"/>
    <w:rsid w:val="34120993"/>
    <w:rsid w:val="342E9102"/>
    <w:rsid w:val="3AA80DA7"/>
    <w:rsid w:val="3BFA3F95"/>
    <w:rsid w:val="3E866C7C"/>
    <w:rsid w:val="3F4BD02E"/>
    <w:rsid w:val="46058C73"/>
    <w:rsid w:val="463515E4"/>
    <w:rsid w:val="48145FD7"/>
    <w:rsid w:val="487EB011"/>
    <w:rsid w:val="4936BDC5"/>
    <w:rsid w:val="49DEA240"/>
    <w:rsid w:val="4B7A72A1"/>
    <w:rsid w:val="4E0FE2AD"/>
    <w:rsid w:val="4FC1BA25"/>
    <w:rsid w:val="5313EF9B"/>
    <w:rsid w:val="536C5C29"/>
    <w:rsid w:val="55B8277E"/>
    <w:rsid w:val="55E2FBCC"/>
    <w:rsid w:val="5EF18EB3"/>
    <w:rsid w:val="60EBE527"/>
    <w:rsid w:val="65263DDA"/>
    <w:rsid w:val="65BFA757"/>
    <w:rsid w:val="66C20E3B"/>
    <w:rsid w:val="6CF965BE"/>
    <w:rsid w:val="71A11FBD"/>
    <w:rsid w:val="73EA3B99"/>
    <w:rsid w:val="77799655"/>
    <w:rsid w:val="7E7D208C"/>
    <w:rsid w:val="7F0E953F"/>
    <w:rsid w:val="7F9F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71c3299-aab5-4cb1-ad34-a55f4e2d3be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9F664BB22CF544BD7F37D0B19119F5" ma:contentTypeVersion="16" ma:contentTypeDescription="Create a new document." ma:contentTypeScope="" ma:versionID="9f7ffbe89b7f4e494c52bcf36c998f70">
  <xsd:schema xmlns:xsd="http://www.w3.org/2001/XMLSchema" xmlns:xs="http://www.w3.org/2001/XMLSchema" xmlns:p="http://schemas.microsoft.com/office/2006/metadata/properties" xmlns:ns3="471c3299-aab5-4cb1-ad34-a55f4e2d3be9" xmlns:ns4="406e22f8-6460-4b22-8f7b-de3d550c690c" targetNamespace="http://schemas.microsoft.com/office/2006/metadata/properties" ma:root="true" ma:fieldsID="f02881d8bd345a38d4507183a3dff084" ns3:_="" ns4:_="">
    <xsd:import namespace="471c3299-aab5-4cb1-ad34-a55f4e2d3be9"/>
    <xsd:import namespace="406e22f8-6460-4b22-8f7b-de3d550c69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c3299-aab5-4cb1-ad34-a55f4e2d3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e22f8-6460-4b22-8f7b-de3d550c69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3.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4.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471c3299-aab5-4cb1-ad34-a55f4e2d3be9"/>
  </ds:schemaRefs>
</ds:datastoreItem>
</file>

<file path=customXml/itemProps5.xml><?xml version="1.0" encoding="utf-8"?>
<ds:datastoreItem xmlns:ds="http://schemas.openxmlformats.org/officeDocument/2006/customXml" ds:itemID="{27DE738C-EB61-469F-B53A-7E53609F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c3299-aab5-4cb1-ad34-a55f4e2d3be9"/>
    <ds:schemaRef ds:uri="406e22f8-6460-4b22-8f7b-de3d550c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7002</Characters>
  <Application>Microsoft Office Word</Application>
  <DocSecurity>0</DocSecurity>
  <Lines>58</Lines>
  <Paragraphs>16</Paragraphs>
  <ScaleCrop>false</ScaleCrop>
  <Company>Catalyst Housing Ltd</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2</cp:revision>
  <cp:lastPrinted>2023-02-01T21:55:00Z</cp:lastPrinted>
  <dcterms:created xsi:type="dcterms:W3CDTF">2026-07-16T13:55:00Z</dcterms:created>
  <dcterms:modified xsi:type="dcterms:W3CDTF">2026-07-16T13:55:00Z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0x010100F39F664BB22CF544BD7F37D0B19119F5</vt:lpwstr>
  </property>
  <property fmtid="{D5CDD505-2E9C-101B-9397-08002B2CF9AE}" pid="14" name="_dlc_policyId">
    <vt:lpwstr>0x0101</vt:lpwstr>
  </property>
  <property fmtid="{D5CDD505-2E9C-101B-9397-08002B2CF9AE}" pid="15" name="ItemRetentionFormula">
    <vt:lpwstr/>
  </property>
  <property fmtid="{D5CDD505-2E9C-101B-9397-08002B2CF9AE}" pid="16" name="Area">
    <vt:lpwstr/>
  </property>
  <property fmtid="{D5CDD505-2E9C-101B-9397-08002B2CF9AE}" pid="17" name="DocumentType">
    <vt:lpwstr/>
  </property>
  <property fmtid="{D5CDD505-2E9C-101B-9397-08002B2CF9AE}" pid="18" name="SubjectArea">
    <vt:lpwstr/>
  </property>
  <property fmtid="{D5CDD505-2E9C-101B-9397-08002B2CF9AE}" pid="19" name="DocumentOwner">
    <vt:lpwstr/>
  </property>
  <property fmtid="{D5CDD505-2E9C-101B-9397-08002B2CF9AE}" pid="20" name="Order">
    <vt:r8>132400</vt:r8>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TriggerFlowInfo">
    <vt:lpwstr/>
  </property>
</Properties>
</file>