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C606A" w14:textId="2E9D7D6C" w:rsidR="00657E07" w:rsidRPr="0009570B" w:rsidRDefault="004E7FC4" w:rsidP="00657E07">
      <w:pPr>
        <w:rPr>
          <w:rFonts w:ascii="Arial" w:hAnsi="Arial" w:cs="Arial"/>
          <w:color w:val="FFFFFF" w:themeColor="background1"/>
        </w:rPr>
      </w:pPr>
      <w:r w:rsidRPr="0009570B">
        <w:rPr>
          <w:rFonts w:ascii="Arial" w:hAnsi="Arial" w:cs="Arial"/>
          <w:noProof/>
          <w:lang w:eastAsia="en-GB"/>
        </w:rPr>
        <mc:AlternateContent>
          <mc:Choice Requires="wps">
            <w:drawing>
              <wp:anchor distT="0" distB="0" distL="114300" distR="114300" simplePos="0" relativeHeight="251659264" behindDoc="0" locked="0" layoutInCell="1" allowOverlap="1" wp14:anchorId="6AE16BDA" wp14:editId="1EFB8C86">
                <wp:simplePos x="0" y="0"/>
                <wp:positionH relativeFrom="margin">
                  <wp:posOffset>-412750</wp:posOffset>
                </wp:positionH>
                <wp:positionV relativeFrom="paragraph">
                  <wp:posOffset>-471805</wp:posOffset>
                </wp:positionV>
                <wp:extent cx="6546850" cy="1371600"/>
                <wp:effectExtent l="0" t="0" r="2540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46850" cy="1371600"/>
                        </a:xfrm>
                        <a:prstGeom prst="rect">
                          <a:avLst/>
                        </a:prstGeom>
                        <a:solidFill>
                          <a:srgbClr val="0B2342"/>
                        </a:solidFill>
                        <a:ln w="12700" cap="flat" cmpd="sng" algn="ctr">
                          <a:solidFill>
                            <a:sysClr val="window" lastClr="FFFFFF"/>
                          </a:solidFill>
                          <a:prstDash val="solid"/>
                          <a:miter lim="800000"/>
                        </a:ln>
                        <a:effectLst/>
                      </wps:spPr>
                      <wps:txbx>
                        <w:txbxContent>
                          <w:p w14:paraId="1946FA07" w14:textId="14AB2C45" w:rsidR="004E7FC4" w:rsidRPr="004E7FC4" w:rsidRDefault="004E7FC4" w:rsidP="004E7FC4">
                            <w:pPr>
                              <w:spacing w:after="0" w:line="240" w:lineRule="auto"/>
                              <w:rPr>
                                <w:rFonts w:ascii="Arial" w:hAnsi="Arial" w:cs="Arial"/>
                                <w:b/>
                                <w:color w:val="FFFFFF" w:themeColor="background1"/>
                                <w:sz w:val="40"/>
                                <w:szCs w:val="40"/>
                              </w:rPr>
                            </w:pPr>
                            <w:r w:rsidRPr="004E7FC4">
                              <w:rPr>
                                <w:rFonts w:ascii="Arial" w:hAnsi="Arial" w:cs="Arial"/>
                                <w:b/>
                                <w:color w:val="FFFFFF" w:themeColor="background1"/>
                                <w:sz w:val="40"/>
                                <w:szCs w:val="40"/>
                              </w:rPr>
                              <w:t>Project Director (single or multiple projects)</w:t>
                            </w:r>
                            <w:r w:rsidRPr="004E7FC4">
                              <w:rPr>
                                <w:rFonts w:ascii="Arial" w:hAnsi="Arial" w:cs="Arial"/>
                                <w:b/>
                                <w:sz w:val="40"/>
                                <w:szCs w:val="40"/>
                              </w:rPr>
                              <w:br/>
                            </w:r>
                            <w:r w:rsidRPr="004E7FC4">
                              <w:rPr>
                                <w:rFonts w:ascii="Arial" w:hAnsi="Arial" w:cs="Arial"/>
                                <w:b/>
                                <w:color w:val="FFFFFF" w:themeColor="background1"/>
                                <w:sz w:val="28"/>
                                <w:szCs w:val="28"/>
                              </w:rPr>
                              <w:t>Role Purpose</w:t>
                            </w:r>
                            <w:r w:rsidRPr="004E7FC4">
                              <w:rPr>
                                <w:rFonts w:ascii="Arial" w:hAnsi="Arial" w:cs="Arial"/>
                                <w:b/>
                                <w:color w:val="FFFFFF" w:themeColor="background1"/>
                              </w:rPr>
                              <w:t xml:space="preserve">: </w:t>
                            </w:r>
                            <w:r>
                              <w:rPr>
                                <w:rFonts w:ascii="Arial" w:hAnsi="Arial" w:cs="Arial"/>
                                <w:b/>
                                <w:color w:val="FFFFFF" w:themeColor="background1"/>
                              </w:rPr>
                              <w:t xml:space="preserve"> </w:t>
                            </w:r>
                            <w:r w:rsidRPr="004E7FC4">
                              <w:rPr>
                                <w:rFonts w:ascii="Arial" w:hAnsi="Arial" w:cs="Arial"/>
                                <w:color w:val="FFFFFF" w:themeColor="background1"/>
                              </w:rPr>
                              <w:t xml:space="preserve">A senior leader within the </w:t>
                            </w:r>
                            <w:r w:rsidR="00D164AA">
                              <w:rPr>
                                <w:rFonts w:ascii="Arial" w:hAnsi="Arial" w:cs="Arial"/>
                                <w:color w:val="FFFFFF" w:themeColor="background1"/>
                              </w:rPr>
                              <w:t>D</w:t>
                            </w:r>
                            <w:r w:rsidRPr="004E7FC4">
                              <w:rPr>
                                <w:rFonts w:ascii="Arial" w:hAnsi="Arial" w:cs="Arial"/>
                                <w:color w:val="FFFFFF" w:themeColor="background1"/>
                              </w:rPr>
                              <w:t>evelopment directorate you will have overall re</w:t>
                            </w:r>
                            <w:r w:rsidR="003956AF">
                              <w:rPr>
                                <w:rFonts w:ascii="Arial" w:hAnsi="Arial" w:cs="Arial"/>
                                <w:color w:val="FFFFFF" w:themeColor="background1"/>
                              </w:rPr>
                              <w:t>s</w:t>
                            </w:r>
                            <w:r w:rsidRPr="004E7FC4">
                              <w:rPr>
                                <w:rFonts w:ascii="Arial" w:hAnsi="Arial" w:cs="Arial"/>
                                <w:color w:val="FFFFFF" w:themeColor="background1"/>
                              </w:rPr>
                              <w:t>pons</w:t>
                            </w:r>
                            <w:r w:rsidR="003956AF">
                              <w:rPr>
                                <w:rFonts w:ascii="Arial" w:hAnsi="Arial" w:cs="Arial"/>
                                <w:color w:val="FFFFFF" w:themeColor="background1"/>
                              </w:rPr>
                              <w:t>ibility</w:t>
                            </w:r>
                            <w:r w:rsidRPr="004E7FC4">
                              <w:rPr>
                                <w:rFonts w:ascii="Arial" w:hAnsi="Arial" w:cs="Arial"/>
                                <w:color w:val="FFFFFF" w:themeColor="background1"/>
                              </w:rPr>
                              <w:t xml:space="preserve"> to bring forward and successfully deliver complex mixed tenure project(s), multi-phased development with multiple stakeholders. This will ensure </w:t>
                            </w:r>
                            <w:r w:rsidRPr="004E7FC4">
                              <w:rPr>
                                <w:rFonts w:ascii="Arial" w:hAnsi="Arial" w:cs="Arial"/>
                              </w:rPr>
                              <w:t xml:space="preserve">Peabody </w:t>
                            </w:r>
                            <w:r w:rsidRPr="004E7FC4">
                              <w:rPr>
                                <w:rFonts w:ascii="Arial" w:hAnsi="Arial" w:cs="Arial"/>
                                <w:color w:val="FFFFFF" w:themeColor="background1"/>
                              </w:rPr>
                              <w:t xml:space="preserve">delivers on its promises to provide homes and </w:t>
                            </w:r>
                            <w:r w:rsidR="00D164AA">
                              <w:rPr>
                                <w:rFonts w:ascii="Arial" w:hAnsi="Arial" w:cs="Arial"/>
                                <w:color w:val="FFFFFF" w:themeColor="background1"/>
                              </w:rPr>
                              <w:t>places that will enable our residents and communities to flourish.</w:t>
                            </w:r>
                            <w:r w:rsidRPr="004E7FC4">
                              <w:rPr>
                                <w:rFonts w:ascii="Arial" w:hAnsi="Arial" w:cs="Arial"/>
                                <w:color w:val="FFFFFF" w:themeColor="background1"/>
                              </w:rPr>
                              <w:t xml:space="preserve"> </w:t>
                            </w:r>
                          </w:p>
                          <w:p w14:paraId="52F28B6D" w14:textId="77777777" w:rsidR="004E7FC4" w:rsidRPr="002945DD" w:rsidRDefault="004E7FC4" w:rsidP="004E7FC4">
                            <w:pPr>
                              <w:jc w:val="both"/>
                              <w:rPr>
                                <w:b/>
                                <w:color w:val="FFFFFF" w:themeColor="background1"/>
                                <w:sz w:val="20"/>
                                <w:szCs w:val="20"/>
                              </w:rPr>
                            </w:pPr>
                          </w:p>
                          <w:p w14:paraId="3DDBA6DF" w14:textId="77777777" w:rsidR="004E7FC4" w:rsidRPr="002945DD" w:rsidRDefault="004E7FC4" w:rsidP="004E7FC4">
                            <w:pPr>
                              <w:pBdr>
                                <w:bottom w:val="single" w:sz="4" w:space="1" w:color="auto"/>
                              </w:pBdr>
                              <w:spacing w:after="0" w:line="240" w:lineRule="auto"/>
                              <w:rPr>
                                <w:b/>
                                <w:color w:val="FFFFFF" w:themeColor="background1"/>
                                <w:sz w:val="4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rect id="Rectangle 2" style="position:absolute;margin-left:-32.5pt;margin-top:-37.15pt;width:515.5pt;height:1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0b2342" strokecolor="window" strokeweight="1pt" w14:anchorId="6AE16B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">
                <v:path arrowok="t"/>
                <v:textbox>
                  <w:txbxContent>
                    <w:p w:rsidRPr="004E7FC4" w:rsidR="004E7FC4" w:rsidP="004E7FC4" w:rsidRDefault="004E7FC4" w14:paraId="1946FA07" w14:textId="14AB2C45">
                      <w:pPr>
                        <w:spacing w:after="0" w:line="240" w:lineRule="auto"/>
                        <w:rPr>
                          <w:rFonts w:ascii="Arial" w:hAnsi="Arial" w:cs="Arial"/>
                          <w:b/>
                          <w:color w:val="FFFFFF" w:themeColor="background1"/>
                          <w:sz w:val="40"/>
                          <w:szCs w:val="40"/>
                        </w:rPr>
                      </w:pPr>
                      <w:r w:rsidRPr="004E7FC4">
                        <w:rPr>
                          <w:rFonts w:ascii="Arial" w:hAnsi="Arial" w:cs="Arial"/>
                          <w:b/>
                          <w:color w:val="FFFFFF" w:themeColor="background1"/>
                          <w:sz w:val="40"/>
                          <w:szCs w:val="40"/>
                        </w:rPr>
                        <w:t>Project Director (single or multiple projects)</w:t>
                      </w:r>
                      <w:r w:rsidRPr="004E7FC4">
                        <w:rPr>
                          <w:rFonts w:ascii="Arial" w:hAnsi="Arial" w:cs="Arial"/>
                          <w:b/>
                          <w:sz w:val="40"/>
                          <w:szCs w:val="40"/>
                        </w:rPr>
                        <w:br/>
                      </w:r>
                      <w:r w:rsidRPr="004E7FC4">
                        <w:rPr>
                          <w:rFonts w:ascii="Arial" w:hAnsi="Arial" w:cs="Arial"/>
                          <w:b/>
                          <w:color w:val="FFFFFF" w:themeColor="background1"/>
                          <w:sz w:val="28"/>
                          <w:szCs w:val="28"/>
                        </w:rPr>
                        <w:t>Role Purpose</w:t>
                      </w:r>
                      <w:r w:rsidRPr="004E7FC4">
                        <w:rPr>
                          <w:rFonts w:ascii="Arial" w:hAnsi="Arial" w:cs="Arial"/>
                          <w:b/>
                          <w:color w:val="FFFFFF" w:themeColor="background1"/>
                        </w:rPr>
                        <w:t xml:space="preserve">: </w:t>
                      </w:r>
                      <w:r>
                        <w:rPr>
                          <w:rFonts w:ascii="Arial" w:hAnsi="Arial" w:cs="Arial"/>
                          <w:b/>
                          <w:color w:val="FFFFFF" w:themeColor="background1"/>
                        </w:rPr>
                        <w:t xml:space="preserve"> </w:t>
                      </w:r>
                      <w:r w:rsidRPr="004E7FC4">
                        <w:rPr>
                          <w:rFonts w:ascii="Arial" w:hAnsi="Arial" w:cs="Arial"/>
                          <w:color w:val="FFFFFF" w:themeColor="background1"/>
                        </w:rPr>
                        <w:t xml:space="preserve">A senior leader within the </w:t>
                      </w:r>
                      <w:r w:rsidR="00D164AA">
                        <w:rPr>
                          <w:rFonts w:ascii="Arial" w:hAnsi="Arial" w:cs="Arial"/>
                          <w:color w:val="FFFFFF" w:themeColor="background1"/>
                        </w:rPr>
                        <w:t>D</w:t>
                      </w:r>
                      <w:r w:rsidRPr="004E7FC4">
                        <w:rPr>
                          <w:rFonts w:ascii="Arial" w:hAnsi="Arial" w:cs="Arial"/>
                          <w:color w:val="FFFFFF" w:themeColor="background1"/>
                        </w:rPr>
                        <w:t>evelopment directorate you will have overall re</w:t>
                      </w:r>
                      <w:r w:rsidR="003956AF">
                        <w:rPr>
                          <w:rFonts w:ascii="Arial" w:hAnsi="Arial" w:cs="Arial"/>
                          <w:color w:val="FFFFFF" w:themeColor="background1"/>
                        </w:rPr>
                        <w:t>s</w:t>
                      </w:r>
                      <w:r w:rsidRPr="004E7FC4">
                        <w:rPr>
                          <w:rFonts w:ascii="Arial" w:hAnsi="Arial" w:cs="Arial"/>
                          <w:color w:val="FFFFFF" w:themeColor="background1"/>
                        </w:rPr>
                        <w:t>pons</w:t>
                      </w:r>
                      <w:r w:rsidR="003956AF">
                        <w:rPr>
                          <w:rFonts w:ascii="Arial" w:hAnsi="Arial" w:cs="Arial"/>
                          <w:color w:val="FFFFFF" w:themeColor="background1"/>
                        </w:rPr>
                        <w:t>ibility</w:t>
                      </w:r>
                      <w:r w:rsidRPr="004E7FC4">
                        <w:rPr>
                          <w:rFonts w:ascii="Arial" w:hAnsi="Arial" w:cs="Arial"/>
                          <w:color w:val="FFFFFF" w:themeColor="background1"/>
                        </w:rPr>
                        <w:t xml:space="preserve"> to bring forward and successfully deliver complex mixed tenure project(s), multi-phased development with multiple stakeholders. This will ensure </w:t>
                      </w:r>
                      <w:r w:rsidRPr="004E7FC4">
                        <w:rPr>
                          <w:rFonts w:ascii="Arial" w:hAnsi="Arial" w:cs="Arial"/>
                        </w:rPr>
                        <w:t xml:space="preserve">Peabody </w:t>
                      </w:r>
                      <w:r w:rsidRPr="004E7FC4">
                        <w:rPr>
                          <w:rFonts w:ascii="Arial" w:hAnsi="Arial" w:cs="Arial"/>
                          <w:color w:val="FFFFFF" w:themeColor="background1"/>
                        </w:rPr>
                        <w:t xml:space="preserve">delivers on its promises to provide homes and </w:t>
                      </w:r>
                      <w:r w:rsidR="00D164AA">
                        <w:rPr>
                          <w:rFonts w:ascii="Arial" w:hAnsi="Arial" w:cs="Arial"/>
                          <w:color w:val="FFFFFF" w:themeColor="background1"/>
                        </w:rPr>
                        <w:t>places that will enable our residents and communities to flourish.</w:t>
                      </w:r>
                      <w:r w:rsidRPr="004E7FC4">
                        <w:rPr>
                          <w:rFonts w:ascii="Arial" w:hAnsi="Arial" w:cs="Arial"/>
                          <w:color w:val="FFFFFF" w:themeColor="background1"/>
                        </w:rPr>
                        <w:t xml:space="preserve"> </w:t>
                      </w:r>
                    </w:p>
                    <w:p w:rsidRPr="002945DD" w:rsidR="004E7FC4" w:rsidP="004E7FC4" w:rsidRDefault="004E7FC4" w14:paraId="52F28B6D" w14:textId="77777777">
                      <w:pPr>
                        <w:jc w:val="both"/>
                        <w:rPr>
                          <w:b/>
                          <w:color w:val="FFFFFF" w:themeColor="background1"/>
                          <w:sz w:val="20"/>
                          <w:szCs w:val="20"/>
                        </w:rPr>
                      </w:pPr>
                    </w:p>
                    <w:p w:rsidRPr="002945DD" w:rsidR="004E7FC4" w:rsidP="004E7FC4" w:rsidRDefault="004E7FC4" w14:paraId="3DDBA6DF" w14:textId="77777777">
                      <w:pPr>
                        <w:pBdr>
                          <w:bottom w:val="single" w:color="auto" w:sz="4" w:space="1"/>
                        </w:pBdr>
                        <w:spacing w:after="0" w:line="240" w:lineRule="auto"/>
                        <w:rPr>
                          <w:b/>
                          <w:color w:val="FFFFFF" w:themeColor="background1"/>
                          <w:sz w:val="48"/>
                        </w:rPr>
                      </w:pPr>
                    </w:p>
                  </w:txbxContent>
                </v:textbox>
                <w10:wrap anchorx="margin"/>
              </v:rect>
            </w:pict>
          </mc:Fallback>
        </mc:AlternateContent>
      </w:r>
    </w:p>
    <w:p w14:paraId="071BA62B" w14:textId="77777777" w:rsidR="00856D3A" w:rsidRPr="0009570B" w:rsidRDefault="00856D3A">
      <w:pPr>
        <w:rPr>
          <w:rFonts w:ascii="Arial" w:hAnsi="Arial" w:cs="Arial"/>
          <w:color w:val="FFFFFF" w:themeColor="background1"/>
        </w:rPr>
      </w:pPr>
    </w:p>
    <w:tbl>
      <w:tblPr>
        <w:tblStyle w:val="TableGrid"/>
        <w:tblpPr w:leftFromText="180" w:rightFromText="180" w:vertAnchor="text" w:horzAnchor="margin" w:tblpXSpec="center" w:tblpY="789"/>
        <w:tblW w:w="10316" w:type="dxa"/>
        <w:tbl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insideH w:val="single" w:sz="12" w:space="0" w:color="2E74B5" w:themeColor="accent1" w:themeShade="BF"/>
          <w:insideV w:val="single" w:sz="12" w:space="0" w:color="2E74B5" w:themeColor="accent1" w:themeShade="BF"/>
        </w:tblBorders>
        <w:tblLook w:val="04A0" w:firstRow="1" w:lastRow="0" w:firstColumn="1" w:lastColumn="0" w:noHBand="0" w:noVBand="1"/>
      </w:tblPr>
      <w:tblGrid>
        <w:gridCol w:w="10316"/>
      </w:tblGrid>
      <w:tr w:rsidR="00AB50CD" w:rsidRPr="0076688E" w14:paraId="33ED7CE3" w14:textId="77777777" w:rsidTr="1ECDE7FD">
        <w:trPr>
          <w:trHeight w:val="12917"/>
        </w:trPr>
        <w:tc>
          <w:tcPr>
            <w:tcW w:w="10316" w:type="dxa"/>
            <w:tcBorders>
              <w:top w:val="single" w:sz="12" w:space="0" w:color="0B2342"/>
              <w:left w:val="single" w:sz="12" w:space="0" w:color="0B2342"/>
              <w:bottom w:val="single" w:sz="12" w:space="0" w:color="0B2342"/>
              <w:right w:val="single" w:sz="12" w:space="0" w:color="0B2342"/>
            </w:tcBorders>
          </w:tcPr>
          <w:p w14:paraId="36FFBFB0" w14:textId="0C699F67" w:rsidR="003956AF" w:rsidRDefault="003956AF" w:rsidP="003956AF">
            <w:pPr>
              <w:jc w:val="both"/>
              <w:rPr>
                <w:rFonts w:ascii="Arial" w:hAnsi="Arial" w:cs="Arial"/>
              </w:rPr>
            </w:pPr>
          </w:p>
          <w:p w14:paraId="4B14EB70" w14:textId="5F95CB49" w:rsidR="003956AF" w:rsidRDefault="003956AF" w:rsidP="003956AF">
            <w:pPr>
              <w:jc w:val="both"/>
              <w:rPr>
                <w:rFonts w:ascii="Arial" w:hAnsi="Arial" w:cs="Arial"/>
                <w:b/>
                <w:bCs/>
                <w:sz w:val="24"/>
                <w:szCs w:val="24"/>
              </w:rPr>
            </w:pPr>
            <w:r w:rsidRPr="003956AF">
              <w:rPr>
                <w:rFonts w:ascii="Arial" w:hAnsi="Arial" w:cs="Arial"/>
                <w:b/>
                <w:bCs/>
                <w:sz w:val="24"/>
                <w:szCs w:val="24"/>
              </w:rPr>
              <w:t>Key Activity/Success Metrics:</w:t>
            </w:r>
          </w:p>
          <w:p w14:paraId="7DF82EA2" w14:textId="008D32BE" w:rsidR="00EB738B" w:rsidRPr="00BD6F4F" w:rsidRDefault="00D164AA" w:rsidP="00484F2F">
            <w:pPr>
              <w:pStyle w:val="ListParagraph"/>
              <w:numPr>
                <w:ilvl w:val="0"/>
                <w:numId w:val="9"/>
              </w:numPr>
              <w:jc w:val="both"/>
              <w:rPr>
                <w:rFonts w:ascii="Arial" w:hAnsi="Arial" w:cs="Arial"/>
              </w:rPr>
            </w:pPr>
            <w:r w:rsidRPr="67777A4F">
              <w:rPr>
                <w:rFonts w:ascii="Arial" w:hAnsi="Arial" w:cs="Arial"/>
              </w:rPr>
              <w:t>Drive the management and delivery of the project, taking lead responsibility for all deliverables and outputs taking ownership of the project brief, strategic objectives</w:t>
            </w:r>
            <w:r w:rsidR="00D12293" w:rsidRPr="67777A4F">
              <w:rPr>
                <w:rFonts w:ascii="Arial" w:hAnsi="Arial" w:cs="Arial"/>
              </w:rPr>
              <w:t>,</w:t>
            </w:r>
            <w:r w:rsidRPr="67777A4F">
              <w:rPr>
                <w:rFonts w:ascii="Arial" w:hAnsi="Arial" w:cs="Arial"/>
              </w:rPr>
              <w:t xml:space="preserve"> </w:t>
            </w:r>
            <w:r w:rsidR="00D12293" w:rsidRPr="67777A4F">
              <w:rPr>
                <w:rFonts w:ascii="Arial" w:hAnsi="Arial" w:cs="Arial"/>
              </w:rPr>
              <w:t xml:space="preserve">financial performance </w:t>
            </w:r>
            <w:r w:rsidRPr="67777A4F">
              <w:rPr>
                <w:rFonts w:ascii="Arial" w:hAnsi="Arial" w:cs="Arial"/>
              </w:rPr>
              <w:t>and implementation plan.</w:t>
            </w:r>
          </w:p>
          <w:p w14:paraId="06656AF4" w14:textId="34F9A43E" w:rsidR="00D164AA" w:rsidRPr="00BD6F4F" w:rsidRDefault="00EB738B" w:rsidP="00484F2F">
            <w:pPr>
              <w:pStyle w:val="ListParagraph"/>
              <w:numPr>
                <w:ilvl w:val="0"/>
                <w:numId w:val="9"/>
              </w:numPr>
              <w:jc w:val="both"/>
              <w:rPr>
                <w:rFonts w:ascii="Arial" w:hAnsi="Arial" w:cs="Arial"/>
              </w:rPr>
            </w:pPr>
            <w:r w:rsidRPr="67777A4F">
              <w:rPr>
                <w:rFonts w:ascii="Arial" w:hAnsi="Arial" w:cs="Arial"/>
              </w:rPr>
              <w:t xml:space="preserve">Deliver a viable business case in accordance with Peabody’s investment criteria and maintain a </w:t>
            </w:r>
            <w:proofErr w:type="gramStart"/>
            <w:r w:rsidRPr="67777A4F">
              <w:rPr>
                <w:rFonts w:ascii="Arial" w:hAnsi="Arial" w:cs="Arial"/>
              </w:rPr>
              <w:t>long term</w:t>
            </w:r>
            <w:proofErr w:type="gramEnd"/>
            <w:r w:rsidRPr="67777A4F">
              <w:rPr>
                <w:rFonts w:ascii="Arial" w:hAnsi="Arial" w:cs="Arial"/>
              </w:rPr>
              <w:t xml:space="preserve"> financial plan for the project. This will include a funding strategy which may incorporate investment from multiple public and private sources.</w:t>
            </w:r>
          </w:p>
          <w:p w14:paraId="304301B0" w14:textId="05BA4C7E" w:rsidR="00EB738B" w:rsidRPr="00BD6F4F" w:rsidRDefault="00EB738B" w:rsidP="00484F2F">
            <w:pPr>
              <w:pStyle w:val="ListParagraph"/>
              <w:numPr>
                <w:ilvl w:val="0"/>
                <w:numId w:val="9"/>
              </w:numPr>
              <w:jc w:val="both"/>
              <w:rPr>
                <w:rFonts w:ascii="Arial" w:hAnsi="Arial" w:cs="Arial"/>
              </w:rPr>
            </w:pPr>
            <w:r w:rsidRPr="67777A4F">
              <w:rPr>
                <w:rFonts w:ascii="Arial" w:hAnsi="Arial" w:cs="Arial"/>
              </w:rPr>
              <w:t>Manage a team of development managers and supporting internal resources to deliver the objectives of the project, ensuring effective management of resources.</w:t>
            </w:r>
          </w:p>
          <w:p w14:paraId="62391DC5" w14:textId="2D1CE243" w:rsidR="00EB738B" w:rsidRPr="00870253" w:rsidRDefault="00EB738B" w:rsidP="00484F2F">
            <w:pPr>
              <w:pStyle w:val="ListParagraph"/>
              <w:numPr>
                <w:ilvl w:val="0"/>
                <w:numId w:val="9"/>
              </w:numPr>
              <w:rPr>
                <w:rFonts w:ascii="Arial" w:hAnsi="Arial" w:cs="Arial"/>
              </w:rPr>
            </w:pPr>
            <w:r w:rsidRPr="67777A4F">
              <w:rPr>
                <w:rFonts w:ascii="Arial" w:hAnsi="Arial" w:cs="Arial"/>
              </w:rPr>
              <w:t>Deliver a new quality homes that meet all relevant statutory requirements and Peabody’s Design Guide and Employers Requirements, with a rigorous attention and an absolute focus on the best quality outcomes for our customers.</w:t>
            </w:r>
          </w:p>
          <w:p w14:paraId="44380BEC" w14:textId="69B05465" w:rsidR="00EB738B" w:rsidRDefault="00EB738B" w:rsidP="00484F2F">
            <w:pPr>
              <w:pStyle w:val="ListParagraph"/>
              <w:numPr>
                <w:ilvl w:val="0"/>
                <w:numId w:val="9"/>
              </w:numPr>
              <w:spacing w:line="256" w:lineRule="auto"/>
              <w:rPr>
                <w:rFonts w:ascii="Arial" w:hAnsi="Arial" w:cs="Arial"/>
              </w:rPr>
            </w:pPr>
            <w:r w:rsidRPr="67777A4F">
              <w:rPr>
                <w:rFonts w:ascii="Arial" w:hAnsi="Arial" w:cs="Arial"/>
              </w:rPr>
              <w:t xml:space="preserve">You will be responsible for leading and delivering the programme and financial performance of your schemes </w:t>
            </w:r>
            <w:r w:rsidR="00BD6F4F" w:rsidRPr="67777A4F">
              <w:rPr>
                <w:rFonts w:ascii="Arial" w:hAnsi="Arial" w:cs="Arial"/>
              </w:rPr>
              <w:t>across</w:t>
            </w:r>
            <w:r w:rsidRPr="67777A4F">
              <w:rPr>
                <w:rFonts w:ascii="Arial" w:hAnsi="Arial" w:cs="Arial"/>
              </w:rPr>
              <w:t xml:space="preserve"> RIBA work</w:t>
            </w:r>
            <w:r w:rsidR="00BD6F4F" w:rsidRPr="67777A4F">
              <w:rPr>
                <w:rFonts w:ascii="Arial" w:hAnsi="Arial" w:cs="Arial"/>
              </w:rPr>
              <w:t xml:space="preserve"> </w:t>
            </w:r>
            <w:r w:rsidRPr="67777A4F">
              <w:rPr>
                <w:rFonts w:ascii="Arial" w:hAnsi="Arial" w:cs="Arial"/>
              </w:rPr>
              <w:t xml:space="preserve">stages </w:t>
            </w:r>
            <w:r w:rsidR="00BD6F4F" w:rsidRPr="67777A4F">
              <w:rPr>
                <w:rFonts w:ascii="Arial" w:hAnsi="Arial" w:cs="Arial"/>
              </w:rPr>
              <w:t>2</w:t>
            </w:r>
            <w:r w:rsidRPr="67777A4F">
              <w:rPr>
                <w:rFonts w:ascii="Arial" w:hAnsi="Arial" w:cs="Arial"/>
              </w:rPr>
              <w:t>-6.</w:t>
            </w:r>
          </w:p>
          <w:p w14:paraId="352E3227" w14:textId="7A022D8A" w:rsidR="00EB738B" w:rsidRDefault="00EB738B" w:rsidP="00484F2F">
            <w:pPr>
              <w:pStyle w:val="ListParagraph"/>
              <w:numPr>
                <w:ilvl w:val="0"/>
                <w:numId w:val="9"/>
              </w:numPr>
              <w:spacing w:line="256" w:lineRule="auto"/>
              <w:rPr>
                <w:rFonts w:ascii="Arial" w:hAnsi="Arial" w:cs="Arial"/>
              </w:rPr>
            </w:pPr>
            <w:r w:rsidRPr="67777A4F">
              <w:rPr>
                <w:rFonts w:ascii="Arial" w:hAnsi="Arial" w:cs="Arial"/>
              </w:rPr>
              <w:t xml:space="preserve">Deliver </w:t>
            </w:r>
            <w:r w:rsidR="00BD6F4F" w:rsidRPr="67777A4F">
              <w:rPr>
                <w:rFonts w:ascii="Arial" w:hAnsi="Arial" w:cs="Arial"/>
              </w:rPr>
              <w:t xml:space="preserve">a </w:t>
            </w:r>
            <w:proofErr w:type="gramStart"/>
            <w:r w:rsidRPr="67777A4F">
              <w:rPr>
                <w:rFonts w:ascii="Arial" w:hAnsi="Arial" w:cs="Arial"/>
              </w:rPr>
              <w:t>well thought-out</w:t>
            </w:r>
            <w:proofErr w:type="gramEnd"/>
            <w:r w:rsidRPr="67777A4F">
              <w:rPr>
                <w:rFonts w:ascii="Arial" w:hAnsi="Arial" w:cs="Arial"/>
              </w:rPr>
              <w:t xml:space="preserve"> project plan for all projects that are aligned to business plans and business objectives, by identifying, managing and mitigating risks, reporting appropriately to Capital Management Group (CMG), </w:t>
            </w:r>
            <w:r w:rsidR="64D0E8B9" w:rsidRPr="67777A4F">
              <w:rPr>
                <w:rFonts w:ascii="Arial" w:hAnsi="Arial" w:cs="Arial"/>
              </w:rPr>
              <w:t>Invest</w:t>
            </w:r>
            <w:r w:rsidRPr="67777A4F">
              <w:rPr>
                <w:rFonts w:ascii="Arial" w:hAnsi="Arial" w:cs="Arial"/>
              </w:rPr>
              <w:t>ment Committee (</w:t>
            </w:r>
            <w:proofErr w:type="spellStart"/>
            <w:r w:rsidR="2A350CD7" w:rsidRPr="67777A4F">
              <w:rPr>
                <w:rFonts w:ascii="Arial" w:hAnsi="Arial" w:cs="Arial"/>
              </w:rPr>
              <w:t>Invest</w:t>
            </w:r>
            <w:r w:rsidRPr="67777A4F">
              <w:rPr>
                <w:rFonts w:ascii="Arial" w:hAnsi="Arial" w:cs="Arial"/>
              </w:rPr>
              <w:t>Co</w:t>
            </w:r>
            <w:proofErr w:type="spellEnd"/>
            <w:r w:rsidRPr="67777A4F">
              <w:rPr>
                <w:rFonts w:ascii="Arial" w:hAnsi="Arial" w:cs="Arial"/>
              </w:rPr>
              <w:t>) and Board when required, with clear recommendations for action</w:t>
            </w:r>
          </w:p>
          <w:p w14:paraId="11A9DF59" w14:textId="6D60FAE4" w:rsidR="00D47AB6" w:rsidRPr="00D47AB6" w:rsidRDefault="00EB738B" w:rsidP="00484F2F">
            <w:pPr>
              <w:pStyle w:val="ListParagraph"/>
              <w:numPr>
                <w:ilvl w:val="0"/>
                <w:numId w:val="9"/>
              </w:numPr>
              <w:rPr>
                <w:rFonts w:ascii="Arial" w:hAnsi="Arial" w:cs="Arial"/>
              </w:rPr>
            </w:pPr>
            <w:r w:rsidRPr="005F7541">
              <w:rPr>
                <w:rFonts w:ascii="Arial" w:hAnsi="Arial" w:cs="Arial"/>
              </w:rPr>
              <w:t>Manage costs and programme to ensure schemes deliver in</w:t>
            </w:r>
            <w:r>
              <w:rPr>
                <w:rFonts w:ascii="Arial" w:hAnsi="Arial" w:cs="Arial"/>
              </w:rPr>
              <w:t xml:space="preserve"> line with or better than approved performance criteria.</w:t>
            </w:r>
            <w:r w:rsidR="00D47AB6">
              <w:rPr>
                <w:rFonts w:ascii="Arial" w:hAnsi="Arial" w:cs="Arial"/>
              </w:rPr>
              <w:t xml:space="preserve"> </w:t>
            </w:r>
            <w:r w:rsidR="00D47AB6" w:rsidRPr="00D47AB6">
              <w:rPr>
                <w:rFonts w:ascii="Arial" w:hAnsi="Arial" w:cs="Arial"/>
              </w:rPr>
              <w:t xml:space="preserve">Be commercially focussed and consider opportunities to optimise schemes improving efficiency and profit. </w:t>
            </w:r>
          </w:p>
          <w:p w14:paraId="1749A883" w14:textId="784F4DEF" w:rsidR="00EB738B" w:rsidRDefault="00EB738B" w:rsidP="00484F2F">
            <w:pPr>
              <w:pStyle w:val="ListParagraph"/>
              <w:numPr>
                <w:ilvl w:val="0"/>
                <w:numId w:val="9"/>
              </w:numPr>
              <w:spacing w:after="160" w:line="300" w:lineRule="exact"/>
              <w:rPr>
                <w:rFonts w:ascii="Arial" w:hAnsi="Arial" w:cs="Arial"/>
              </w:rPr>
            </w:pPr>
            <w:r w:rsidRPr="67777A4F">
              <w:rPr>
                <w:rFonts w:ascii="Arial" w:hAnsi="Arial" w:cs="Arial"/>
              </w:rPr>
              <w:t xml:space="preserve">New Homes and Developments meet our policies, procedures, production standards and </w:t>
            </w:r>
            <w:proofErr w:type="gramStart"/>
            <w:r w:rsidRPr="67777A4F">
              <w:rPr>
                <w:rFonts w:ascii="Arial" w:hAnsi="Arial" w:cs="Arial"/>
              </w:rPr>
              <w:t>legislative  requirements</w:t>
            </w:r>
            <w:proofErr w:type="gramEnd"/>
            <w:r w:rsidRPr="67777A4F">
              <w:rPr>
                <w:rFonts w:ascii="Arial" w:hAnsi="Arial" w:cs="Arial"/>
              </w:rPr>
              <w:t xml:space="preserve"> in regards </w:t>
            </w:r>
            <w:proofErr w:type="gramStart"/>
            <w:r w:rsidRPr="67777A4F">
              <w:rPr>
                <w:rFonts w:ascii="Arial" w:hAnsi="Arial" w:cs="Arial"/>
              </w:rPr>
              <w:t>to  fire</w:t>
            </w:r>
            <w:proofErr w:type="gramEnd"/>
            <w:r w:rsidRPr="67777A4F">
              <w:rPr>
                <w:rFonts w:ascii="Arial" w:hAnsi="Arial" w:cs="Arial"/>
              </w:rPr>
              <w:t xml:space="preserve"> and building safety standards and the provision of a Golden Thread of project information on all development schemes.</w:t>
            </w:r>
          </w:p>
          <w:p w14:paraId="156DB127" w14:textId="20907093" w:rsidR="00BD6F4F" w:rsidRPr="00156423" w:rsidRDefault="00BD6F4F" w:rsidP="00484F2F">
            <w:pPr>
              <w:pStyle w:val="ListParagraph"/>
              <w:numPr>
                <w:ilvl w:val="0"/>
                <w:numId w:val="9"/>
              </w:numPr>
              <w:spacing w:after="160" w:line="300" w:lineRule="exact"/>
              <w:rPr>
                <w:rFonts w:ascii="Arial" w:hAnsi="Arial" w:cs="Arial"/>
              </w:rPr>
            </w:pPr>
            <w:r>
              <w:rPr>
                <w:rFonts w:ascii="Arial" w:hAnsi="Arial" w:cs="Arial"/>
              </w:rPr>
              <w:t>Review delivery options that provide the best outcome for Peabody</w:t>
            </w:r>
          </w:p>
          <w:p w14:paraId="7FD25EEF" w14:textId="7D858777" w:rsidR="00EB738B" w:rsidRPr="00BD6F4F" w:rsidRDefault="00EB738B" w:rsidP="1ECDE7FD">
            <w:pPr>
              <w:pStyle w:val="ListParagraph"/>
              <w:numPr>
                <w:ilvl w:val="0"/>
                <w:numId w:val="9"/>
              </w:numPr>
              <w:spacing w:after="160" w:line="300" w:lineRule="exact"/>
              <w:rPr>
                <w:rFonts w:ascii="Arial" w:hAnsi="Arial" w:cs="Arial"/>
                <w:b/>
                <w:bCs/>
              </w:rPr>
            </w:pPr>
            <w:r w:rsidRPr="1ECDE7FD">
              <w:rPr>
                <w:rFonts w:ascii="Arial" w:hAnsi="Arial" w:cs="Arial"/>
              </w:rPr>
              <w:t>Responsibility for the evaluation and appointment of Principal Contractor and where required Principal Designer, ensuring they are adequately qualified and appropriate processes and reporting procedures are followed.</w:t>
            </w:r>
          </w:p>
          <w:p w14:paraId="30B817E8" w14:textId="21D5DB6C" w:rsidR="2A718EA5" w:rsidRDefault="2A718EA5" w:rsidP="1ECDE7FD">
            <w:pPr>
              <w:pStyle w:val="ListParagraph"/>
              <w:numPr>
                <w:ilvl w:val="0"/>
                <w:numId w:val="9"/>
              </w:numPr>
              <w:spacing w:after="160" w:line="300" w:lineRule="exact"/>
              <w:rPr>
                <w:rFonts w:ascii="Arial" w:hAnsi="Arial" w:cs="Arial"/>
              </w:rPr>
            </w:pPr>
            <w:r w:rsidRPr="1ECDE7FD">
              <w:rPr>
                <w:rFonts w:ascii="Arial" w:hAnsi="Arial" w:cs="Arial"/>
              </w:rPr>
              <w:t xml:space="preserve">Work closely with the Director of Land &amp; Partnerships to bring forward </w:t>
            </w:r>
            <w:r w:rsidR="00BD6F4F" w:rsidRPr="1ECDE7FD">
              <w:rPr>
                <w:rFonts w:ascii="Arial" w:hAnsi="Arial" w:cs="Arial"/>
              </w:rPr>
              <w:t xml:space="preserve">selection and appointment of a joint venture partner where required in accordance with Peabody’s Joint Venture policy. </w:t>
            </w:r>
          </w:p>
          <w:p w14:paraId="4491039D" w14:textId="1186F772" w:rsidR="00EB738B" w:rsidRDefault="00D47AB6" w:rsidP="00484F2F">
            <w:pPr>
              <w:pStyle w:val="ListParagraph"/>
              <w:numPr>
                <w:ilvl w:val="0"/>
                <w:numId w:val="9"/>
              </w:numPr>
              <w:rPr>
                <w:rFonts w:ascii="Arial" w:hAnsi="Arial" w:cs="Arial"/>
              </w:rPr>
            </w:pPr>
            <w:r>
              <w:rPr>
                <w:rFonts w:ascii="Arial" w:hAnsi="Arial" w:cs="Arial"/>
              </w:rPr>
              <w:t>Lead multi-disciplinary project teams and drawing on expertise from within the business to achieve all approved scheme KPI s.</w:t>
            </w:r>
          </w:p>
          <w:p w14:paraId="01CF90C8" w14:textId="46DFACE7" w:rsidR="00D12293" w:rsidRPr="00D12293" w:rsidRDefault="2E2D7878" w:rsidP="00484F2F">
            <w:pPr>
              <w:pStyle w:val="ListParagraph"/>
              <w:numPr>
                <w:ilvl w:val="0"/>
                <w:numId w:val="9"/>
              </w:numPr>
              <w:rPr>
                <w:rFonts w:ascii="Arial" w:hAnsi="Arial" w:cs="Arial"/>
              </w:rPr>
            </w:pPr>
            <w:r w:rsidRPr="1ECDE7FD">
              <w:rPr>
                <w:rFonts w:ascii="Arial" w:hAnsi="Arial" w:cs="Arial"/>
              </w:rPr>
              <w:t xml:space="preserve">Lead the internal project team made up of </w:t>
            </w:r>
            <w:r w:rsidR="00D12293" w:rsidRPr="1ECDE7FD">
              <w:rPr>
                <w:rFonts w:ascii="Arial" w:hAnsi="Arial" w:cs="Arial"/>
              </w:rPr>
              <w:t xml:space="preserve">Regional and Functional </w:t>
            </w:r>
            <w:r w:rsidR="3EA71F67" w:rsidRPr="1ECDE7FD">
              <w:rPr>
                <w:rFonts w:ascii="Arial" w:hAnsi="Arial" w:cs="Arial"/>
              </w:rPr>
              <w:t>members</w:t>
            </w:r>
            <w:r w:rsidR="00D12293" w:rsidRPr="1ECDE7FD">
              <w:rPr>
                <w:rFonts w:ascii="Arial" w:hAnsi="Arial" w:cs="Arial"/>
              </w:rPr>
              <w:t>, Development Finance and other internal stakeholders to ensure we are competitive, achieve the maximum potential of our development proposals and deliver great places for people to live.</w:t>
            </w:r>
          </w:p>
          <w:p w14:paraId="0A448391" w14:textId="63B429BC" w:rsidR="00EB738B" w:rsidRPr="00014D35" w:rsidRDefault="00EB738B" w:rsidP="1ECDE7FD">
            <w:pPr>
              <w:pStyle w:val="ListParagraph"/>
              <w:numPr>
                <w:ilvl w:val="0"/>
                <w:numId w:val="9"/>
              </w:numPr>
              <w:rPr>
                <w:rFonts w:ascii="Arial" w:hAnsi="Arial" w:cs="Arial"/>
              </w:rPr>
            </w:pPr>
            <w:r w:rsidRPr="1ECDE7FD">
              <w:rPr>
                <w:rFonts w:ascii="Arial" w:hAnsi="Arial" w:cs="Arial"/>
              </w:rPr>
              <w:t xml:space="preserve">Developing and maintaining relationships with consultants, contractors, development partners, agents, local authorities, and </w:t>
            </w:r>
            <w:r w:rsidR="00D47AB6" w:rsidRPr="1ECDE7FD">
              <w:rPr>
                <w:rFonts w:ascii="Arial" w:hAnsi="Arial" w:cs="Arial"/>
              </w:rPr>
              <w:t>external stakeholde</w:t>
            </w:r>
            <w:r w:rsidR="00D47AB6" w:rsidRPr="1ECDE7FD">
              <w:rPr>
                <w:rFonts w:eastAsiaTheme="minorEastAsia"/>
              </w:rPr>
              <w:t xml:space="preserve">rs to support project delivery. </w:t>
            </w:r>
          </w:p>
          <w:p w14:paraId="047895AE" w14:textId="77777777" w:rsidR="00EB738B" w:rsidRDefault="00EB738B" w:rsidP="00484F2F">
            <w:pPr>
              <w:pStyle w:val="ListParagraph"/>
              <w:numPr>
                <w:ilvl w:val="0"/>
                <w:numId w:val="9"/>
              </w:numPr>
              <w:rPr>
                <w:rFonts w:ascii="Arial" w:hAnsi="Arial" w:cs="Arial"/>
              </w:rPr>
            </w:pPr>
            <w:r w:rsidRPr="1ECDE7FD">
              <w:rPr>
                <w:rFonts w:ascii="Arial" w:hAnsi="Arial" w:cs="Arial"/>
              </w:rPr>
              <w:t xml:space="preserve">Create and maintain a culture of high performance and continuous improvement by effectively managing, leading and inspiring your teams </w:t>
            </w:r>
            <w:r w:rsidRPr="1ECDE7FD">
              <w:rPr>
                <w:rFonts w:ascii="Arial" w:hAnsi="Arial" w:cs="Arial"/>
                <w:color w:val="000000" w:themeColor="text1"/>
              </w:rPr>
              <w:t>individual and collective contribution through coaching</w:t>
            </w:r>
            <w:r w:rsidRPr="1ECDE7FD">
              <w:rPr>
                <w:rFonts w:ascii="Arial" w:hAnsi="Arial" w:cs="Arial"/>
              </w:rPr>
              <w:t xml:space="preserve">, upskilling, motivating, being accountable and holding others accountable through regular reviews and effective engagement. </w:t>
            </w:r>
          </w:p>
          <w:p w14:paraId="6C498860" w14:textId="7B151B78" w:rsidR="00EB738B" w:rsidRDefault="00D12293" w:rsidP="00484F2F">
            <w:pPr>
              <w:pStyle w:val="ListParagraph"/>
              <w:numPr>
                <w:ilvl w:val="0"/>
                <w:numId w:val="9"/>
              </w:numPr>
              <w:rPr>
                <w:rFonts w:ascii="Arial" w:hAnsi="Arial" w:cs="Arial"/>
              </w:rPr>
            </w:pPr>
            <w:r>
              <w:rPr>
                <w:rFonts w:ascii="Arial" w:hAnsi="Arial" w:cs="Arial"/>
              </w:rPr>
              <w:t>Protect Peabody through</w:t>
            </w:r>
            <w:r w:rsidRPr="00F5391E">
              <w:rPr>
                <w:rFonts w:ascii="Arial" w:hAnsi="Arial" w:cs="Arial"/>
              </w:rPr>
              <w:t xml:space="preserve"> robust legal and technical due diligence</w:t>
            </w:r>
            <w:r>
              <w:rPr>
                <w:rFonts w:ascii="Arial" w:hAnsi="Arial" w:cs="Arial"/>
              </w:rPr>
              <w:t xml:space="preserve"> ensuring a </w:t>
            </w:r>
            <w:r w:rsidR="00EB738B" w:rsidRPr="00D12293">
              <w:rPr>
                <w:rFonts w:ascii="Arial" w:hAnsi="Arial" w:cs="Arial"/>
              </w:rPr>
              <w:t xml:space="preserve">culture of ‘Protect Peabody’ is successfully embedded across the direct reports under your management. </w:t>
            </w:r>
          </w:p>
          <w:p w14:paraId="46B32902" w14:textId="77777777" w:rsidR="00EB738B" w:rsidRPr="00EB738B" w:rsidRDefault="00EB738B" w:rsidP="00EB738B">
            <w:pPr>
              <w:autoSpaceDE w:val="0"/>
              <w:autoSpaceDN w:val="0"/>
              <w:adjustRightInd w:val="0"/>
              <w:rPr>
                <w:rFonts w:ascii="Arial" w:hAnsi="Arial" w:cs="Arial"/>
              </w:rPr>
            </w:pPr>
          </w:p>
          <w:p w14:paraId="4E42CF29" w14:textId="40FB412C" w:rsidR="004E7FC4" w:rsidRDefault="004E7FC4" w:rsidP="07EA3145"/>
          <w:p w14:paraId="02000A08" w14:textId="568D8E9A" w:rsidR="001A3CD4" w:rsidRDefault="001A3CD4" w:rsidP="07EA3145"/>
          <w:p w14:paraId="10B3FEE8" w14:textId="42D24E25" w:rsidR="1ECDE7FD" w:rsidRDefault="1ECDE7FD"/>
          <w:p w14:paraId="2378851E" w14:textId="0A0C814E" w:rsidR="1ECDE7FD" w:rsidRDefault="1ECDE7FD"/>
          <w:p w14:paraId="1EC63EB4" w14:textId="1466FF6E" w:rsidR="1ECDE7FD" w:rsidRDefault="1ECDE7FD"/>
          <w:p w14:paraId="3D2AA19D" w14:textId="6F18A434" w:rsidR="1ECDE7FD" w:rsidRDefault="1ECDE7FD"/>
          <w:p w14:paraId="37BB4C5F" w14:textId="7758FE6F" w:rsidR="1ECDE7FD" w:rsidRDefault="1ECDE7FD"/>
          <w:p w14:paraId="0FA47E8C" w14:textId="77777777" w:rsidR="001A3CD4" w:rsidRDefault="001A3CD4" w:rsidP="07EA3145"/>
          <w:p w14:paraId="7412339B" w14:textId="1A923A68" w:rsidR="004E7FC4" w:rsidRPr="004E7FC4" w:rsidRDefault="004E7FC4" w:rsidP="004E7FC4">
            <w:pPr>
              <w:jc w:val="both"/>
              <w:rPr>
                <w:rFonts w:ascii="Arial" w:hAnsi="Arial" w:cs="Arial"/>
                <w:b/>
                <w:sz w:val="24"/>
                <w:szCs w:val="24"/>
              </w:rPr>
            </w:pPr>
            <w:r w:rsidRPr="004E7FC4">
              <w:rPr>
                <w:rFonts w:ascii="Arial" w:hAnsi="Arial" w:cs="Arial"/>
                <w:b/>
                <w:sz w:val="24"/>
                <w:szCs w:val="24"/>
              </w:rPr>
              <w:t>About the Person:</w:t>
            </w:r>
          </w:p>
          <w:p w14:paraId="7952A7BB" w14:textId="04AFC363" w:rsidR="004E7FC4" w:rsidRPr="00A9220E" w:rsidRDefault="004E7FC4" w:rsidP="1ECDE7FD">
            <w:pPr>
              <w:pStyle w:val="ListParagraph"/>
              <w:numPr>
                <w:ilvl w:val="0"/>
                <w:numId w:val="9"/>
              </w:numPr>
              <w:jc w:val="both"/>
              <w:rPr>
                <w:rFonts w:ascii="Arial" w:hAnsi="Arial" w:cs="Arial"/>
              </w:rPr>
            </w:pPr>
            <w:r w:rsidRPr="1ECDE7FD">
              <w:rPr>
                <w:rFonts w:ascii="Arial" w:hAnsi="Arial" w:cs="Arial"/>
              </w:rPr>
              <w:t>Demonstrable experience in successfully leading complex large, multi-phase, multi-stakeholder project(s)</w:t>
            </w:r>
            <w:r w:rsidR="00484F2F" w:rsidRPr="1ECDE7FD">
              <w:rPr>
                <w:rFonts w:eastAsiaTheme="minorEastAsia"/>
              </w:rPr>
              <w:t xml:space="preserve"> </w:t>
            </w:r>
            <w:r w:rsidR="00484F2F" w:rsidRPr="00827D8C">
              <w:rPr>
                <w:rFonts w:ascii="Arial" w:eastAsia="Times New Roman" w:hAnsi="Arial" w:cs="Arial"/>
              </w:rPr>
              <w:t xml:space="preserve">including reporting at </w:t>
            </w:r>
            <w:r w:rsidR="2D808201" w:rsidRPr="00827D8C">
              <w:rPr>
                <w:rFonts w:ascii="Arial" w:eastAsia="Times New Roman" w:hAnsi="Arial" w:cs="Arial"/>
              </w:rPr>
              <w:t xml:space="preserve">Project </w:t>
            </w:r>
            <w:r w:rsidR="00484F2F" w:rsidRPr="00827D8C">
              <w:rPr>
                <w:rFonts w:ascii="Arial" w:eastAsia="Times New Roman" w:hAnsi="Arial" w:cs="Arial"/>
              </w:rPr>
              <w:t>Board level.</w:t>
            </w:r>
          </w:p>
          <w:p w14:paraId="72F9BCD2" w14:textId="65F3EA7C" w:rsidR="004E7FC4" w:rsidRPr="00A9220E" w:rsidRDefault="00484F2F" w:rsidP="00484F2F">
            <w:pPr>
              <w:pStyle w:val="ListParagraph"/>
              <w:numPr>
                <w:ilvl w:val="0"/>
                <w:numId w:val="9"/>
              </w:numPr>
              <w:jc w:val="both"/>
              <w:rPr>
                <w:rFonts w:ascii="Arial" w:hAnsi="Arial" w:cs="Arial"/>
              </w:rPr>
            </w:pPr>
            <w:r>
              <w:rPr>
                <w:rFonts w:ascii="Arial" w:eastAsia="Times New Roman" w:hAnsi="Arial" w:cs="Arial"/>
              </w:rPr>
              <w:t>T</w:t>
            </w:r>
            <w:r w:rsidRPr="00FF4387">
              <w:rPr>
                <w:rFonts w:ascii="Arial" w:eastAsia="Times New Roman" w:hAnsi="Arial" w:cs="Arial"/>
              </w:rPr>
              <w:t xml:space="preserve">otally committed to delivering excellent customer experience </w:t>
            </w:r>
            <w:r>
              <w:rPr>
                <w:rFonts w:ascii="Arial" w:eastAsia="Times New Roman" w:hAnsi="Arial" w:cs="Arial"/>
              </w:rPr>
              <w:t>and a</w:t>
            </w:r>
            <w:r>
              <w:rPr>
                <w:rFonts w:ascii="Arial" w:hAnsi="Arial" w:cs="Arial"/>
              </w:rPr>
              <w:t>ble</w:t>
            </w:r>
            <w:r w:rsidR="004E7FC4" w:rsidRPr="00A9220E">
              <w:rPr>
                <w:rFonts w:ascii="Arial" w:hAnsi="Arial" w:cs="Arial"/>
              </w:rPr>
              <w:t xml:space="preserve"> to uphold and </w:t>
            </w:r>
            <w:r>
              <w:rPr>
                <w:rFonts w:ascii="Arial" w:hAnsi="Arial" w:cs="Arial"/>
              </w:rPr>
              <w:t>demonstrate or</w:t>
            </w:r>
            <w:r w:rsidR="004E7FC4" w:rsidRPr="00A9220E">
              <w:rPr>
                <w:rFonts w:ascii="Arial" w:hAnsi="Arial" w:cs="Arial"/>
              </w:rPr>
              <w:t xml:space="preserve"> values both internally and externally</w:t>
            </w:r>
            <w:r>
              <w:rPr>
                <w:rFonts w:ascii="Arial" w:hAnsi="Arial" w:cs="Arial"/>
              </w:rPr>
              <w:t xml:space="preserve"> at a senior level.</w:t>
            </w:r>
          </w:p>
          <w:p w14:paraId="71CDC949" w14:textId="5B18F097" w:rsidR="004E7FC4" w:rsidRPr="00A9220E" w:rsidRDefault="00484F2F" w:rsidP="00484F2F">
            <w:pPr>
              <w:pStyle w:val="ListParagraph"/>
              <w:numPr>
                <w:ilvl w:val="0"/>
                <w:numId w:val="9"/>
              </w:numPr>
              <w:jc w:val="both"/>
              <w:rPr>
                <w:rFonts w:ascii="Arial" w:hAnsi="Arial" w:cs="Arial"/>
              </w:rPr>
            </w:pPr>
            <w:r>
              <w:rPr>
                <w:rFonts w:ascii="Arial" w:hAnsi="Arial" w:cs="Arial"/>
              </w:rPr>
              <w:t>Understands</w:t>
            </w:r>
            <w:r w:rsidR="004E7FC4" w:rsidRPr="00A9220E">
              <w:rPr>
                <w:rFonts w:ascii="Arial" w:hAnsi="Arial" w:cs="Arial"/>
              </w:rPr>
              <w:t xml:space="preserve"> the importance of setting and tracking financial metrics to understand and benchmark financial performance.</w:t>
            </w:r>
          </w:p>
          <w:p w14:paraId="0BEBDD26" w14:textId="77777777" w:rsidR="004E7FC4" w:rsidRPr="00A9220E" w:rsidRDefault="004E7FC4" w:rsidP="00484F2F">
            <w:pPr>
              <w:pStyle w:val="ListParagraph"/>
              <w:numPr>
                <w:ilvl w:val="0"/>
                <w:numId w:val="9"/>
              </w:numPr>
              <w:jc w:val="both"/>
              <w:rPr>
                <w:rFonts w:ascii="Arial" w:hAnsi="Arial" w:cs="Arial"/>
              </w:rPr>
            </w:pPr>
            <w:r w:rsidRPr="00A9220E">
              <w:rPr>
                <w:rFonts w:ascii="Arial" w:hAnsi="Arial" w:cs="Arial"/>
              </w:rPr>
              <w:t>Proactive, with a track record of delivering added value through finding innovative solutions to complex situations.</w:t>
            </w:r>
          </w:p>
          <w:p w14:paraId="728FB146" w14:textId="2F94C472" w:rsidR="004E7FC4" w:rsidRDefault="004E7FC4" w:rsidP="00484F2F">
            <w:pPr>
              <w:pStyle w:val="ListParagraph"/>
              <w:numPr>
                <w:ilvl w:val="0"/>
                <w:numId w:val="9"/>
              </w:numPr>
              <w:jc w:val="both"/>
              <w:rPr>
                <w:rFonts w:ascii="Arial" w:hAnsi="Arial" w:cs="Arial"/>
              </w:rPr>
            </w:pPr>
            <w:r w:rsidRPr="00A9220E">
              <w:rPr>
                <w:rFonts w:ascii="Arial" w:hAnsi="Arial" w:cs="Arial"/>
              </w:rPr>
              <w:t xml:space="preserve">Confident, entrepreneurial and </w:t>
            </w:r>
            <w:r w:rsidR="001A3CD4">
              <w:rPr>
                <w:rFonts w:ascii="Arial" w:hAnsi="Arial" w:cs="Arial"/>
              </w:rPr>
              <w:t xml:space="preserve">an </w:t>
            </w:r>
            <w:r w:rsidRPr="00A9220E">
              <w:rPr>
                <w:rFonts w:ascii="Arial" w:hAnsi="Arial" w:cs="Arial"/>
              </w:rPr>
              <w:t>inspirational leader, you will know what it takes to motivate your colleagues and team, ensuring they have the right tools to do the job and are delivery focussed</w:t>
            </w:r>
          </w:p>
          <w:p w14:paraId="794107D3" w14:textId="3B04818B" w:rsidR="001A3CD4" w:rsidRPr="001A3CD4" w:rsidRDefault="001A3CD4" w:rsidP="001A3CD4">
            <w:pPr>
              <w:pStyle w:val="ListParagraph"/>
              <w:numPr>
                <w:ilvl w:val="0"/>
                <w:numId w:val="9"/>
              </w:numPr>
              <w:jc w:val="both"/>
              <w:rPr>
                <w:rFonts w:ascii="Arial" w:hAnsi="Arial" w:cs="Arial"/>
              </w:rPr>
            </w:pPr>
            <w:r>
              <w:rPr>
                <w:rFonts w:ascii="Arial" w:hAnsi="Arial" w:cs="Arial"/>
              </w:rPr>
              <w:t>Possess</w:t>
            </w:r>
            <w:r w:rsidRPr="00A9220E">
              <w:rPr>
                <w:rFonts w:ascii="Arial" w:hAnsi="Arial" w:cs="Arial"/>
              </w:rPr>
              <w:t xml:space="preserve"> a high degree of desire to </w:t>
            </w:r>
            <w:r w:rsidR="00D43399" w:rsidRPr="00A9220E">
              <w:rPr>
                <w:rFonts w:ascii="Arial" w:hAnsi="Arial" w:cs="Arial"/>
              </w:rPr>
              <w:t>improve knowledge</w:t>
            </w:r>
            <w:r w:rsidRPr="00A9220E">
              <w:rPr>
                <w:rFonts w:ascii="Arial" w:hAnsi="Arial" w:cs="Arial"/>
              </w:rPr>
              <w:t xml:space="preserve"> of the external environment by assessing emerging policy, legislation, trends and patterns within the sector.</w:t>
            </w:r>
          </w:p>
          <w:p w14:paraId="448806D8" w14:textId="77777777" w:rsidR="00484F2F" w:rsidRPr="005F7541" w:rsidRDefault="00484F2F" w:rsidP="00484F2F">
            <w:pPr>
              <w:pStyle w:val="ListParagraph"/>
              <w:numPr>
                <w:ilvl w:val="0"/>
                <w:numId w:val="9"/>
              </w:numPr>
              <w:rPr>
                <w:rFonts w:ascii="Arial" w:hAnsi="Arial" w:cs="Arial"/>
                <w:b/>
              </w:rPr>
            </w:pPr>
            <w:r w:rsidRPr="005F7541">
              <w:rPr>
                <w:rFonts w:ascii="Arial" w:hAnsi="Arial" w:cs="Arial"/>
                <w:lang w:val="en"/>
              </w:rPr>
              <w:t xml:space="preserve">A strategic thinker who </w:t>
            </w:r>
            <w:proofErr w:type="gramStart"/>
            <w:r w:rsidRPr="005F7541">
              <w:rPr>
                <w:rFonts w:ascii="Arial" w:hAnsi="Arial" w:cs="Arial"/>
                <w:lang w:val="en"/>
              </w:rPr>
              <w:t>is able to</w:t>
            </w:r>
            <w:proofErr w:type="gramEnd"/>
            <w:r w:rsidRPr="005F7541">
              <w:rPr>
                <w:rFonts w:ascii="Arial" w:hAnsi="Arial" w:cs="Arial"/>
                <w:lang w:val="en"/>
              </w:rPr>
              <w:t xml:space="preserve"> see the bigger picture but also thrives at being hands-on.</w:t>
            </w:r>
          </w:p>
          <w:p w14:paraId="317B6F27" w14:textId="77777777" w:rsidR="00484F2F" w:rsidRDefault="00484F2F" w:rsidP="00484F2F">
            <w:pPr>
              <w:pStyle w:val="ListParagraph"/>
              <w:numPr>
                <w:ilvl w:val="0"/>
                <w:numId w:val="9"/>
              </w:numPr>
              <w:spacing w:before="240" w:after="120"/>
              <w:rPr>
                <w:rFonts w:ascii="Arial" w:hAnsi="Arial" w:cs="Arial"/>
              </w:rPr>
            </w:pPr>
            <w:r w:rsidRPr="005F7541">
              <w:rPr>
                <w:rFonts w:ascii="Arial" w:hAnsi="Arial" w:cs="Arial"/>
              </w:rPr>
              <w:t>Able to work collaboratively with all parts of the business, knowing when to support</w:t>
            </w:r>
            <w:r>
              <w:rPr>
                <w:rFonts w:ascii="Arial" w:hAnsi="Arial" w:cs="Arial"/>
              </w:rPr>
              <w:t xml:space="preserve"> </w:t>
            </w:r>
            <w:r w:rsidRPr="005F7541">
              <w:rPr>
                <w:rFonts w:ascii="Arial" w:hAnsi="Arial" w:cs="Arial"/>
              </w:rPr>
              <w:t xml:space="preserve">and </w:t>
            </w:r>
            <w:r>
              <w:rPr>
                <w:rFonts w:ascii="Arial" w:hAnsi="Arial" w:cs="Arial"/>
              </w:rPr>
              <w:t>negotiating to ensure key Development requirements are met</w:t>
            </w:r>
            <w:r w:rsidRPr="005F7541">
              <w:rPr>
                <w:rFonts w:ascii="Arial" w:hAnsi="Arial" w:cs="Arial"/>
              </w:rPr>
              <w:t>.</w:t>
            </w:r>
          </w:p>
          <w:p w14:paraId="35DE3FEF" w14:textId="17EF35E6" w:rsidR="00D12293" w:rsidRPr="001A3CD4" w:rsidRDefault="001A3CD4" w:rsidP="001A3CD4">
            <w:pPr>
              <w:pStyle w:val="ListParagraph"/>
              <w:numPr>
                <w:ilvl w:val="0"/>
                <w:numId w:val="9"/>
              </w:numPr>
              <w:jc w:val="both"/>
              <w:rPr>
                <w:rFonts w:cs="Arial"/>
              </w:rPr>
            </w:pPr>
            <w:r>
              <w:rPr>
                <w:rFonts w:ascii="Arial" w:hAnsi="Arial" w:cs="Arial"/>
              </w:rPr>
              <w:t>Q</w:t>
            </w:r>
            <w:r w:rsidRPr="001A3CD4">
              <w:rPr>
                <w:rFonts w:ascii="Arial" w:hAnsi="Arial" w:cs="Arial"/>
              </w:rPr>
              <w:t xml:space="preserve">ualified to degree level or equivalent </w:t>
            </w:r>
            <w:r>
              <w:rPr>
                <w:rFonts w:ascii="Arial" w:hAnsi="Arial" w:cs="Arial"/>
              </w:rPr>
              <w:t>with a p</w:t>
            </w:r>
            <w:r w:rsidR="004E7FC4" w:rsidRPr="00A9220E">
              <w:rPr>
                <w:rFonts w:ascii="Arial" w:hAnsi="Arial" w:cs="Arial"/>
              </w:rPr>
              <w:t xml:space="preserve">rofessional qualification such as MRICS, MCIOB, APM or equivalent </w:t>
            </w:r>
            <w:r>
              <w:rPr>
                <w:rFonts w:ascii="Arial" w:hAnsi="Arial" w:cs="Arial"/>
              </w:rPr>
              <w:t>being</w:t>
            </w:r>
            <w:r w:rsidR="004E7FC4" w:rsidRPr="00A9220E">
              <w:rPr>
                <w:rFonts w:ascii="Arial" w:hAnsi="Arial" w:cs="Arial"/>
              </w:rPr>
              <w:t xml:space="preserve"> </w:t>
            </w:r>
            <w:r w:rsidR="00484F2F">
              <w:rPr>
                <w:rFonts w:ascii="Arial" w:hAnsi="Arial" w:cs="Arial"/>
              </w:rPr>
              <w:t>highly desirable</w:t>
            </w:r>
            <w:r w:rsidR="004E7FC4">
              <w:rPr>
                <w:rFonts w:ascii="Arial" w:hAnsi="Arial" w:cs="Arial"/>
              </w:rPr>
              <w:t>.</w:t>
            </w:r>
          </w:p>
          <w:p w14:paraId="2A4786B2" w14:textId="77777777" w:rsidR="00D12293" w:rsidRPr="005F7541" w:rsidRDefault="00D12293" w:rsidP="00484F2F">
            <w:pPr>
              <w:pStyle w:val="ListParagraph"/>
              <w:numPr>
                <w:ilvl w:val="0"/>
                <w:numId w:val="9"/>
              </w:numPr>
              <w:spacing w:after="160" w:line="259" w:lineRule="auto"/>
              <w:rPr>
                <w:rFonts w:ascii="Arial" w:hAnsi="Arial" w:cs="Arial"/>
              </w:rPr>
            </w:pPr>
            <w:r w:rsidRPr="005F7541">
              <w:rPr>
                <w:rFonts w:ascii="Arial" w:hAnsi="Arial" w:cs="Arial"/>
              </w:rPr>
              <w:t>Work with gravitas, courage, maturity and be calm under pressure, building credibility and respect with internal and external stakeholders. With strong interpersonal skills that enable you to give timely feedback in a frank, positive way.</w:t>
            </w:r>
          </w:p>
          <w:p w14:paraId="18A4AD11" w14:textId="0D142A8F" w:rsidR="00D12293" w:rsidRPr="00CA23A7" w:rsidRDefault="001A3CD4" w:rsidP="00484F2F">
            <w:pPr>
              <w:pStyle w:val="ListParagraph"/>
              <w:numPr>
                <w:ilvl w:val="0"/>
                <w:numId w:val="9"/>
              </w:numPr>
              <w:spacing w:line="252" w:lineRule="auto"/>
              <w:rPr>
                <w:rFonts w:ascii="Arial" w:eastAsia="Times New Roman" w:hAnsi="Arial" w:cs="Arial"/>
                <w:color w:val="000000"/>
              </w:rPr>
            </w:pPr>
            <w:r>
              <w:rPr>
                <w:rFonts w:ascii="Arial" w:eastAsia="Times New Roman" w:hAnsi="Arial" w:cs="Arial"/>
                <w:color w:val="000000"/>
              </w:rPr>
              <w:t>Committed</w:t>
            </w:r>
            <w:r w:rsidR="00D12293" w:rsidRPr="00435EBE">
              <w:rPr>
                <w:rFonts w:ascii="Arial" w:eastAsia="Times New Roman" w:hAnsi="Arial" w:cs="Arial"/>
                <w:color w:val="000000"/>
              </w:rPr>
              <w:t xml:space="preserve"> to ensuring decisions about asset compliance are evidence based but also apply your experience, creative thinking and gaining input from internal and external stakeholders as appropriate to ensure decisions are rounded.</w:t>
            </w:r>
          </w:p>
          <w:p w14:paraId="00901F2D" w14:textId="77777777" w:rsidR="00D12293" w:rsidRPr="00CA23A7" w:rsidRDefault="00D12293" w:rsidP="00484F2F">
            <w:pPr>
              <w:pStyle w:val="ListParagraph"/>
              <w:numPr>
                <w:ilvl w:val="0"/>
                <w:numId w:val="9"/>
              </w:numPr>
              <w:spacing w:after="160" w:line="259" w:lineRule="auto"/>
              <w:rPr>
                <w:rFonts w:ascii="Arial" w:hAnsi="Arial" w:cs="Arial"/>
              </w:rPr>
            </w:pPr>
            <w:r w:rsidRPr="005F7541">
              <w:rPr>
                <w:rFonts w:ascii="Arial" w:hAnsi="Arial" w:cs="Arial"/>
              </w:rPr>
              <w:t>Excellent written skills, including experience of preparing succinct, professional report writing to board level.</w:t>
            </w:r>
            <w:r w:rsidRPr="003D7708">
              <w:rPr>
                <w:rFonts w:ascii="Arial" w:hAnsi="Arial" w:cs="Arial"/>
              </w:rPr>
              <w:t xml:space="preserve"> </w:t>
            </w:r>
          </w:p>
          <w:p w14:paraId="3408A517" w14:textId="77777777" w:rsidR="00D12293" w:rsidRPr="00FF4387" w:rsidRDefault="00D12293" w:rsidP="00484F2F">
            <w:pPr>
              <w:pStyle w:val="ListParagraph"/>
              <w:numPr>
                <w:ilvl w:val="0"/>
                <w:numId w:val="9"/>
              </w:numPr>
              <w:spacing w:after="160" w:line="259" w:lineRule="auto"/>
              <w:rPr>
                <w:rFonts w:ascii="Arial" w:hAnsi="Arial" w:cs="Arial"/>
              </w:rPr>
            </w:pPr>
            <w:r w:rsidRPr="1ECDE7FD">
              <w:rPr>
                <w:rFonts w:ascii="Arial" w:hAnsi="Arial" w:cs="Arial"/>
                <w:lang w:val="en"/>
              </w:rPr>
              <w:t>Demonstrate a sound, commercial, business awareness in your advice and decision making.</w:t>
            </w:r>
          </w:p>
          <w:p w14:paraId="62A60D53" w14:textId="2BF3178D" w:rsidR="00D12293" w:rsidRPr="001A3CD4" w:rsidRDefault="00D12293" w:rsidP="001A3CD4">
            <w:pPr>
              <w:pStyle w:val="ListParagraph"/>
              <w:numPr>
                <w:ilvl w:val="0"/>
                <w:numId w:val="9"/>
              </w:numPr>
              <w:spacing w:line="252" w:lineRule="auto"/>
              <w:rPr>
                <w:rFonts w:ascii="Arial" w:eastAsia="Times New Roman" w:hAnsi="Arial" w:cs="Arial"/>
                <w:color w:val="000000"/>
              </w:rPr>
            </w:pPr>
            <w:r w:rsidRPr="00FF4387">
              <w:rPr>
                <w:rFonts w:ascii="Arial" w:eastAsia="Times New Roman" w:hAnsi="Arial" w:cs="Arial"/>
                <w:color w:val="000000"/>
              </w:rPr>
              <w:t>You will have the ability to inspire colleagues in a positive way through support and encouragement while also tackling any performance issues early and decisively to avoid problems from developing further</w:t>
            </w:r>
            <w:r w:rsidRPr="001A3CD4">
              <w:rPr>
                <w:rFonts w:ascii="Arial" w:hAnsi="Arial" w:cs="Arial"/>
              </w:rPr>
              <w:t>.</w:t>
            </w:r>
          </w:p>
          <w:p w14:paraId="75326046" w14:textId="77777777" w:rsidR="004E7FC4" w:rsidRDefault="004E7FC4" w:rsidP="004E7FC4">
            <w:pPr>
              <w:pStyle w:val="ListParagraph"/>
              <w:ind w:left="447"/>
              <w:jc w:val="both"/>
              <w:rPr>
                <w:rFonts w:ascii="Arial" w:hAnsi="Arial" w:cs="Arial"/>
              </w:rPr>
            </w:pPr>
          </w:p>
          <w:p w14:paraId="1AAC2DA5" w14:textId="374BE238" w:rsidR="004E7FC4" w:rsidRPr="004E7FC4" w:rsidRDefault="004E7FC4" w:rsidP="004E7FC4">
            <w:pPr>
              <w:pStyle w:val="ListParagraph"/>
              <w:ind w:left="447" w:hanging="425"/>
              <w:jc w:val="both"/>
              <w:rPr>
                <w:rFonts w:cs="Arial"/>
                <w:b/>
                <w:bCs/>
                <w:sz w:val="24"/>
                <w:szCs w:val="24"/>
              </w:rPr>
            </w:pPr>
            <w:r w:rsidRPr="004E7FC4">
              <w:rPr>
                <w:rFonts w:ascii="Arial" w:hAnsi="Arial" w:cs="Arial"/>
                <w:b/>
                <w:bCs/>
                <w:sz w:val="24"/>
                <w:szCs w:val="24"/>
              </w:rPr>
              <w:t>Leadership Responsibilities:</w:t>
            </w:r>
          </w:p>
          <w:p w14:paraId="03E04254" w14:textId="63B9B67E" w:rsidR="004E7FC4" w:rsidRPr="00827D8C" w:rsidRDefault="004E7FC4" w:rsidP="00827D8C">
            <w:pPr>
              <w:numPr>
                <w:ilvl w:val="0"/>
                <w:numId w:val="9"/>
              </w:numPr>
              <w:spacing w:line="252" w:lineRule="auto"/>
              <w:rPr>
                <w:rFonts w:ascii="Arial" w:eastAsia="Times New Roman" w:hAnsi="Arial" w:cs="Arial"/>
              </w:rPr>
            </w:pPr>
            <w:r w:rsidRPr="00827D8C">
              <w:rPr>
                <w:rFonts w:ascii="Arial" w:eastAsia="Times New Roman" w:hAnsi="Arial" w:cs="Arial"/>
              </w:rPr>
              <w:t>As a member of the leadership team, support and enable delivery of the Group Strategy through strategic and operational contribution. </w:t>
            </w:r>
          </w:p>
          <w:p w14:paraId="4D5D4231" w14:textId="44445D2F" w:rsidR="004E7FC4" w:rsidRPr="004E7FC4" w:rsidRDefault="004E7FC4" w:rsidP="00484F2F">
            <w:pPr>
              <w:numPr>
                <w:ilvl w:val="0"/>
                <w:numId w:val="9"/>
              </w:numPr>
              <w:spacing w:line="252" w:lineRule="auto"/>
              <w:contextualSpacing/>
              <w:rPr>
                <w:rFonts w:ascii="Arial" w:hAnsi="Arial" w:cs="Arial"/>
              </w:rPr>
            </w:pPr>
            <w:r w:rsidRPr="004E7FC4">
              <w:rPr>
                <w:rFonts w:ascii="Arial" w:eastAsia="Times New Roman" w:hAnsi="Arial" w:cs="Arial"/>
              </w:rPr>
              <w:t>Demonstrate strong leadership skills to help build a diverse and inclusive organisation; ensuring that Equality, Diversity and Inclusion principles are fully embedded in the attraction, recruitment, development and retention of your teams and within the delivery of our services.</w:t>
            </w:r>
            <w:r w:rsidRPr="004E7FC4">
              <w:rPr>
                <w:rFonts w:ascii="Arial" w:hAnsi="Arial" w:cs="Arial"/>
              </w:rPr>
              <w:t> </w:t>
            </w:r>
          </w:p>
          <w:p w14:paraId="0DC13C0D" w14:textId="77777777" w:rsidR="004E7FC4" w:rsidRPr="004E7FC4" w:rsidRDefault="004E7FC4" w:rsidP="00484F2F">
            <w:pPr>
              <w:numPr>
                <w:ilvl w:val="0"/>
                <w:numId w:val="9"/>
              </w:numPr>
              <w:spacing w:line="252" w:lineRule="auto"/>
              <w:rPr>
                <w:rFonts w:ascii="Arial" w:eastAsia="Times New Roman" w:hAnsi="Arial" w:cs="Arial"/>
              </w:rPr>
            </w:pPr>
            <w:r w:rsidRPr="004E7FC4">
              <w:rPr>
                <w:rFonts w:ascii="Arial" w:eastAsia="Times New Roman" w:hAnsi="Arial" w:cs="Arial"/>
              </w:rPr>
              <w:t>Be a confident role model and leader, ensuring you reflect the values of the organisation. Know what it takes to motivate your team and ensure they have the right tools to do the job.</w:t>
            </w:r>
          </w:p>
          <w:p w14:paraId="492987ED" w14:textId="77777777" w:rsidR="004E7FC4" w:rsidRPr="004E7FC4" w:rsidRDefault="004E7FC4" w:rsidP="00484F2F">
            <w:pPr>
              <w:numPr>
                <w:ilvl w:val="0"/>
                <w:numId w:val="9"/>
              </w:numPr>
              <w:spacing w:line="252" w:lineRule="auto"/>
              <w:rPr>
                <w:rFonts w:ascii="Arial" w:eastAsia="Times New Roman" w:hAnsi="Arial" w:cs="Arial"/>
              </w:rPr>
            </w:pPr>
            <w:r w:rsidRPr="004E7FC4">
              <w:rPr>
                <w:rFonts w:ascii="Arial" w:eastAsia="Times New Roman" w:hAnsi="Arial" w:cs="Arial"/>
              </w:rPr>
              <w:t>Empower your teams to develop and grow, leading with trust and showing appreciation.</w:t>
            </w:r>
          </w:p>
          <w:p w14:paraId="131F52AF" w14:textId="67496B5F" w:rsidR="000C6E83" w:rsidRPr="008D4980" w:rsidRDefault="004E7FC4" w:rsidP="004E7FC4">
            <w:pPr>
              <w:ind w:left="447" w:hanging="425"/>
              <w:rPr>
                <w:rFonts w:ascii="Arial" w:hAnsi="Arial" w:cs="Arial"/>
                <w:b/>
                <w:bCs/>
              </w:rPr>
            </w:pPr>
            <w:r>
              <w:rPr>
                <w:rFonts w:ascii="Arial" w:eastAsia="Times New Roman" w:hAnsi="Arial" w:cs="Arial"/>
              </w:rPr>
              <w:tab/>
            </w:r>
            <w:r w:rsidRPr="004E7FC4">
              <w:rPr>
                <w:rFonts w:ascii="Arial" w:eastAsia="Times New Roman" w:hAnsi="Arial" w:cs="Arial"/>
              </w:rPr>
              <w:t>Build effective networks internally across the organisation and externally to support delivery of the group strategy and the new localities model.</w:t>
            </w:r>
            <w:r w:rsidR="00744902" w:rsidRPr="004E7FC4">
              <w:rPr>
                <w:rFonts w:ascii="Arial" w:hAnsi="Arial" w:cs="Arial"/>
              </w:rPr>
              <w:br/>
            </w:r>
          </w:p>
          <w:p w14:paraId="30233A67" w14:textId="77777777" w:rsidR="00EE2A2A" w:rsidRPr="0076688E" w:rsidRDefault="00EE2A2A" w:rsidP="001F1FCE">
            <w:pPr>
              <w:rPr>
                <w:rFonts w:ascii="Arial" w:hAnsi="Arial" w:cs="Arial"/>
              </w:rPr>
            </w:pPr>
          </w:p>
          <w:p w14:paraId="52844740" w14:textId="77777777" w:rsidR="00EE2A2A" w:rsidRPr="0076688E" w:rsidRDefault="00EE2A2A" w:rsidP="001F1FCE">
            <w:pPr>
              <w:rPr>
                <w:rFonts w:ascii="Arial" w:hAnsi="Arial" w:cs="Arial"/>
              </w:rPr>
            </w:pPr>
          </w:p>
          <w:p w14:paraId="37AE472E" w14:textId="77777777" w:rsidR="004C7BFE" w:rsidRPr="0076688E" w:rsidRDefault="004C7BFE" w:rsidP="003F33B6">
            <w:pPr>
              <w:widowControl w:val="0"/>
              <w:autoSpaceDE w:val="0"/>
              <w:autoSpaceDN w:val="0"/>
              <w:adjustRightInd w:val="0"/>
              <w:rPr>
                <w:rFonts w:ascii="Arial" w:hAnsi="Arial" w:cs="Arial"/>
              </w:rPr>
            </w:pPr>
          </w:p>
        </w:tc>
      </w:tr>
    </w:tbl>
    <w:p w14:paraId="38DCEDC0" w14:textId="77777777" w:rsidR="00F2559B" w:rsidRPr="0076688E" w:rsidRDefault="00F2559B" w:rsidP="005E7501">
      <w:pPr>
        <w:rPr>
          <w:rFonts w:ascii="Arial" w:hAnsi="Arial" w:cs="Arial"/>
          <w:color w:val="FFFFFF" w:themeColor="background1"/>
        </w:rPr>
      </w:pPr>
    </w:p>
    <w:sectPr w:rsidR="00F2559B" w:rsidRPr="0076688E" w:rsidSect="00726126">
      <w:footerReference w:type="even" r:id="rId12"/>
      <w:footerReference w:type="default" r:id="rId13"/>
      <w:footerReference w:type="first" r:id="rId14"/>
      <w:pgSz w:w="11906" w:h="16838"/>
      <w:pgMar w:top="993"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1E011" w14:textId="77777777" w:rsidR="006E0156" w:rsidRDefault="006E0156" w:rsidP="007961D6">
      <w:pPr>
        <w:spacing w:after="0" w:line="240" w:lineRule="auto"/>
      </w:pPr>
      <w:r>
        <w:separator/>
      </w:r>
    </w:p>
  </w:endnote>
  <w:endnote w:type="continuationSeparator" w:id="0">
    <w:p w14:paraId="16A0479B" w14:textId="77777777" w:rsidR="006E0156" w:rsidRDefault="006E0156" w:rsidP="00796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E1CD4" w14:textId="5525B3C9" w:rsidR="007961D6" w:rsidRPr="003356B7" w:rsidRDefault="00493E7F" w:rsidP="003356B7">
    <w:pPr>
      <w:pStyle w:val="Footer"/>
      <w:jc w:val="center"/>
    </w:pPr>
    <w:r>
      <w:rPr>
        <w:rFonts w:ascii="Arial" w:hAnsi="Arial" w:cs="Arial"/>
        <w:color w:val="000000"/>
      </w:rPr>
      <w:fldChar w:fldCharType="begin"/>
    </w:r>
    <w:r>
      <w:rPr>
        <w:rFonts w:ascii="Arial" w:hAnsi="Arial" w:cs="Arial"/>
        <w:color w:val="000000"/>
      </w:rPr>
      <w:instrText xml:space="preserve"> DOCPROPERTY bjFooterEvenPageDocProperty \* MERGEFORMAT </w:instrText>
    </w:r>
    <w:r>
      <w:rPr>
        <w:rFonts w:ascii="Arial" w:hAnsi="Arial" w:cs="Arial"/>
        <w:color w:val="000000"/>
      </w:rPr>
      <w:fldChar w:fldCharType="separate"/>
    </w:r>
    <w:r w:rsidR="003956AF">
      <w:rPr>
        <w:rFonts w:ascii="Arial" w:hAnsi="Arial" w:cs="Arial"/>
        <w:color w:val="000000"/>
      </w:rPr>
      <w:t xml:space="preserve">Classification:  </w:t>
    </w:r>
    <w:r w:rsidR="003956AF" w:rsidRPr="003956AF">
      <w:rPr>
        <w:rFonts w:ascii="Arial" w:hAnsi="Arial" w:cs="Arial"/>
        <w:color w:val="C00000"/>
      </w:rPr>
      <w:t>Confidential</w:t>
    </w:r>
    <w:r>
      <w:rPr>
        <w:rFonts w:ascii="Arial" w:hAnsi="Arial" w:cs="Arial"/>
        <w:color w:val="C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4EE5B" w14:textId="18C1BC6E" w:rsidR="007961D6" w:rsidRPr="00995873" w:rsidRDefault="00C07809" w:rsidP="003356B7">
    <w:pPr>
      <w:pStyle w:val="Footer"/>
      <w:jc w:val="center"/>
      <w:rPr>
        <w:rFonts w:ascii="Arial" w:hAnsi="Arial" w:cs="Arial"/>
      </w:rPr>
    </w:pPr>
    <w:r w:rsidRPr="00995873">
      <w:rPr>
        <w:rFonts w:ascii="Arial" w:hAnsi="Arial" w:cs="Arial"/>
      </w:rPr>
      <w:fldChar w:fldCharType="begin"/>
    </w:r>
    <w:r w:rsidRPr="00995873">
      <w:rPr>
        <w:rFonts w:ascii="Arial" w:hAnsi="Arial" w:cs="Arial"/>
      </w:rPr>
      <w:instrText xml:space="preserve"> DOCPROPERTY bjFooterBothDocProperty \* MERGEFORMAT </w:instrText>
    </w:r>
    <w:r w:rsidRPr="00995873">
      <w:rPr>
        <w:rFonts w:ascii="Arial" w:hAnsi="Arial" w:cs="Arial"/>
      </w:rPr>
      <w:fldChar w:fldCharType="separate"/>
    </w:r>
    <w:r w:rsidR="003956AF" w:rsidRPr="003956AF">
      <w:rPr>
        <w:rFonts w:ascii="Arial" w:hAnsi="Arial" w:cs="Arial"/>
        <w:color w:val="000000"/>
      </w:rPr>
      <w:t xml:space="preserve">Classification:  </w:t>
    </w:r>
    <w:r w:rsidR="003956AF">
      <w:rPr>
        <w:rFonts w:ascii="Arial" w:hAnsi="Arial" w:cs="Arial"/>
      </w:rPr>
      <w:t>Confidential</w:t>
    </w:r>
    <w:r w:rsidRPr="00995873">
      <w:rPr>
        <w:rFonts w:ascii="Arial" w:hAnsi="Arial" w:cs="Arial"/>
        <w:color w:val="C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5A966" w14:textId="08D3443F" w:rsidR="007961D6" w:rsidRPr="003356B7" w:rsidRDefault="00493E7F" w:rsidP="003356B7">
    <w:pPr>
      <w:pStyle w:val="Footer"/>
      <w:jc w:val="center"/>
    </w:pPr>
    <w:r>
      <w:rPr>
        <w:rFonts w:ascii="Arial" w:hAnsi="Arial" w:cs="Arial"/>
        <w:color w:val="000000"/>
      </w:rPr>
      <w:fldChar w:fldCharType="begin"/>
    </w:r>
    <w:r>
      <w:rPr>
        <w:rFonts w:ascii="Arial" w:hAnsi="Arial" w:cs="Arial"/>
        <w:color w:val="000000"/>
      </w:rPr>
      <w:instrText xml:space="preserve"> DOCPROPERTY bjFooterFirstPageDocProperty \* MERGEFORMAT </w:instrText>
    </w:r>
    <w:r>
      <w:rPr>
        <w:rFonts w:ascii="Arial" w:hAnsi="Arial" w:cs="Arial"/>
        <w:color w:val="000000"/>
      </w:rPr>
      <w:fldChar w:fldCharType="separate"/>
    </w:r>
    <w:r w:rsidR="003956AF">
      <w:rPr>
        <w:rFonts w:ascii="Arial" w:hAnsi="Arial" w:cs="Arial"/>
        <w:color w:val="000000"/>
      </w:rPr>
      <w:t xml:space="preserve">Classification:  </w:t>
    </w:r>
    <w:r w:rsidR="003956AF" w:rsidRPr="003956AF">
      <w:rPr>
        <w:rFonts w:ascii="Arial" w:hAnsi="Arial" w:cs="Arial"/>
        <w:color w:val="C00000"/>
      </w:rPr>
      <w:t>Confidential</w:t>
    </w:r>
    <w:r>
      <w:rPr>
        <w:rFonts w:ascii="Arial" w:hAnsi="Arial" w:cs="Arial"/>
        <w:color w:val="C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29EDA" w14:textId="77777777" w:rsidR="006E0156" w:rsidRDefault="006E0156" w:rsidP="007961D6">
      <w:pPr>
        <w:spacing w:after="0" w:line="240" w:lineRule="auto"/>
      </w:pPr>
      <w:r>
        <w:separator/>
      </w:r>
    </w:p>
  </w:footnote>
  <w:footnote w:type="continuationSeparator" w:id="0">
    <w:p w14:paraId="5BAC6F20" w14:textId="77777777" w:rsidR="006E0156" w:rsidRDefault="006E0156" w:rsidP="007961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7898"/>
    <w:multiLevelType w:val="multilevel"/>
    <w:tmpl w:val="F2F4034A"/>
    <w:styleLink w:val="Style1"/>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984991"/>
    <w:multiLevelType w:val="hybridMultilevel"/>
    <w:tmpl w:val="E2DA4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CE7099"/>
    <w:multiLevelType w:val="hybridMultilevel"/>
    <w:tmpl w:val="1B109A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4C71CC2"/>
    <w:multiLevelType w:val="hybridMultilevel"/>
    <w:tmpl w:val="165E50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9514154"/>
    <w:multiLevelType w:val="hybridMultilevel"/>
    <w:tmpl w:val="744ABED0"/>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5" w15:restartNumberingAfterBreak="0">
    <w:nsid w:val="302C31C5"/>
    <w:multiLevelType w:val="hybridMultilevel"/>
    <w:tmpl w:val="F9246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5C6A7F"/>
    <w:multiLevelType w:val="multilevel"/>
    <w:tmpl w:val="F2F4034A"/>
    <w:styleLink w:val="Style2"/>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0B616D6"/>
    <w:multiLevelType w:val="hybridMultilevel"/>
    <w:tmpl w:val="235C0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672295"/>
    <w:multiLevelType w:val="hybridMultilevel"/>
    <w:tmpl w:val="D1809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4F5A6C"/>
    <w:multiLevelType w:val="hybridMultilevel"/>
    <w:tmpl w:val="31E21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586668"/>
    <w:multiLevelType w:val="multilevel"/>
    <w:tmpl w:val="4ABA4DD2"/>
    <w:styleLink w:val="Style3"/>
    <w:lvl w:ilvl="0">
      <w:start w:val="1"/>
      <w:numFmt w:val="bullet"/>
      <w:lvlText w:val=""/>
      <w:lvlJc w:val="left"/>
      <w:pPr>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16cid:durableId="1963995038">
    <w:abstractNumId w:val="0"/>
  </w:num>
  <w:num w:numId="2" w16cid:durableId="594632108">
    <w:abstractNumId w:val="6"/>
  </w:num>
  <w:num w:numId="3" w16cid:durableId="1415325447">
    <w:abstractNumId w:val="10"/>
  </w:num>
  <w:num w:numId="4" w16cid:durableId="556747909">
    <w:abstractNumId w:val="1"/>
  </w:num>
  <w:num w:numId="5" w16cid:durableId="1099905664">
    <w:abstractNumId w:val="3"/>
  </w:num>
  <w:num w:numId="6" w16cid:durableId="174805276">
    <w:abstractNumId w:val="7"/>
  </w:num>
  <w:num w:numId="7" w16cid:durableId="1054964598">
    <w:abstractNumId w:val="5"/>
  </w:num>
  <w:num w:numId="8" w16cid:durableId="128863206">
    <w:abstractNumId w:val="8"/>
  </w:num>
  <w:num w:numId="9" w16cid:durableId="507209337">
    <w:abstractNumId w:val="4"/>
  </w:num>
  <w:num w:numId="10" w16cid:durableId="1459685712">
    <w:abstractNumId w:val="9"/>
  </w:num>
  <w:num w:numId="11" w16cid:durableId="1984504802">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958"/>
    <w:rsid w:val="000026FB"/>
    <w:rsid w:val="00002AB1"/>
    <w:rsid w:val="00003067"/>
    <w:rsid w:val="00010CE4"/>
    <w:rsid w:val="00014B89"/>
    <w:rsid w:val="00014D35"/>
    <w:rsid w:val="00027670"/>
    <w:rsid w:val="00040491"/>
    <w:rsid w:val="000435C8"/>
    <w:rsid w:val="000457FA"/>
    <w:rsid w:val="00056EBE"/>
    <w:rsid w:val="00064B11"/>
    <w:rsid w:val="00070177"/>
    <w:rsid w:val="0007187A"/>
    <w:rsid w:val="000759CB"/>
    <w:rsid w:val="00077D1D"/>
    <w:rsid w:val="00093771"/>
    <w:rsid w:val="0009570B"/>
    <w:rsid w:val="000A533F"/>
    <w:rsid w:val="000A7D52"/>
    <w:rsid w:val="000B7387"/>
    <w:rsid w:val="000C10DE"/>
    <w:rsid w:val="000C6E83"/>
    <w:rsid w:val="000C7EF2"/>
    <w:rsid w:val="000D0688"/>
    <w:rsid w:val="000D629E"/>
    <w:rsid w:val="000E0505"/>
    <w:rsid w:val="000E29AB"/>
    <w:rsid w:val="000E32CF"/>
    <w:rsid w:val="00124C8D"/>
    <w:rsid w:val="00165FA0"/>
    <w:rsid w:val="00170CD0"/>
    <w:rsid w:val="001749DF"/>
    <w:rsid w:val="001A3CD4"/>
    <w:rsid w:val="001A70AF"/>
    <w:rsid w:val="001B0B66"/>
    <w:rsid w:val="001D09D7"/>
    <w:rsid w:val="001F1FCE"/>
    <w:rsid w:val="001F3FEC"/>
    <w:rsid w:val="00210491"/>
    <w:rsid w:val="00212A60"/>
    <w:rsid w:val="00214FAD"/>
    <w:rsid w:val="00216254"/>
    <w:rsid w:val="0022523C"/>
    <w:rsid w:val="00247937"/>
    <w:rsid w:val="002506A0"/>
    <w:rsid w:val="002550C9"/>
    <w:rsid w:val="00257479"/>
    <w:rsid w:val="00261B90"/>
    <w:rsid w:val="00273EC7"/>
    <w:rsid w:val="00276AA7"/>
    <w:rsid w:val="0029464B"/>
    <w:rsid w:val="002A2A92"/>
    <w:rsid w:val="002A2B48"/>
    <w:rsid w:val="002A4484"/>
    <w:rsid w:val="002D44DF"/>
    <w:rsid w:val="002D5958"/>
    <w:rsid w:val="002D6FAD"/>
    <w:rsid w:val="002E17CD"/>
    <w:rsid w:val="002E2895"/>
    <w:rsid w:val="002E4B1E"/>
    <w:rsid w:val="002E68A4"/>
    <w:rsid w:val="00301331"/>
    <w:rsid w:val="00315BB9"/>
    <w:rsid w:val="0032598F"/>
    <w:rsid w:val="00331E98"/>
    <w:rsid w:val="003356B7"/>
    <w:rsid w:val="003365D5"/>
    <w:rsid w:val="00343D93"/>
    <w:rsid w:val="00351681"/>
    <w:rsid w:val="00361996"/>
    <w:rsid w:val="00373111"/>
    <w:rsid w:val="00391C6D"/>
    <w:rsid w:val="003956AF"/>
    <w:rsid w:val="003A6C14"/>
    <w:rsid w:val="003C0DEA"/>
    <w:rsid w:val="003D2254"/>
    <w:rsid w:val="003E2882"/>
    <w:rsid w:val="003E2B8A"/>
    <w:rsid w:val="003F21F3"/>
    <w:rsid w:val="003F33B6"/>
    <w:rsid w:val="00414899"/>
    <w:rsid w:val="00437353"/>
    <w:rsid w:val="004441DD"/>
    <w:rsid w:val="00446E03"/>
    <w:rsid w:val="004479EC"/>
    <w:rsid w:val="004767F6"/>
    <w:rsid w:val="0048293F"/>
    <w:rsid w:val="00484F2F"/>
    <w:rsid w:val="00493E7F"/>
    <w:rsid w:val="004A4A9B"/>
    <w:rsid w:val="004B288B"/>
    <w:rsid w:val="004C298B"/>
    <w:rsid w:val="004C63F2"/>
    <w:rsid w:val="004C7BFE"/>
    <w:rsid w:val="004D0706"/>
    <w:rsid w:val="004D6260"/>
    <w:rsid w:val="004D679D"/>
    <w:rsid w:val="004E7FC4"/>
    <w:rsid w:val="004F7B43"/>
    <w:rsid w:val="005062D9"/>
    <w:rsid w:val="005170F6"/>
    <w:rsid w:val="00540F3F"/>
    <w:rsid w:val="005413B5"/>
    <w:rsid w:val="00542D25"/>
    <w:rsid w:val="0055774A"/>
    <w:rsid w:val="00561482"/>
    <w:rsid w:val="00564241"/>
    <w:rsid w:val="005659AA"/>
    <w:rsid w:val="005736F2"/>
    <w:rsid w:val="00583DF9"/>
    <w:rsid w:val="00584A52"/>
    <w:rsid w:val="00586ED2"/>
    <w:rsid w:val="00593FA1"/>
    <w:rsid w:val="00594AED"/>
    <w:rsid w:val="005A2E6E"/>
    <w:rsid w:val="005A7EB7"/>
    <w:rsid w:val="005C1DB3"/>
    <w:rsid w:val="005C4E7D"/>
    <w:rsid w:val="005E7501"/>
    <w:rsid w:val="005F2032"/>
    <w:rsid w:val="00610EA9"/>
    <w:rsid w:val="00613233"/>
    <w:rsid w:val="00623658"/>
    <w:rsid w:val="006356F4"/>
    <w:rsid w:val="006378A5"/>
    <w:rsid w:val="00651AE8"/>
    <w:rsid w:val="00651E55"/>
    <w:rsid w:val="00657869"/>
    <w:rsid w:val="00657E07"/>
    <w:rsid w:val="00661392"/>
    <w:rsid w:val="006631CB"/>
    <w:rsid w:val="006646A4"/>
    <w:rsid w:val="00675200"/>
    <w:rsid w:val="00676C44"/>
    <w:rsid w:val="00684956"/>
    <w:rsid w:val="00686849"/>
    <w:rsid w:val="00686FEC"/>
    <w:rsid w:val="006A57B7"/>
    <w:rsid w:val="006A5B24"/>
    <w:rsid w:val="006A7B2C"/>
    <w:rsid w:val="006B3C34"/>
    <w:rsid w:val="006B6B5E"/>
    <w:rsid w:val="006C1201"/>
    <w:rsid w:val="006D47D0"/>
    <w:rsid w:val="006D4C3A"/>
    <w:rsid w:val="006D6F85"/>
    <w:rsid w:val="006E0156"/>
    <w:rsid w:val="006F63CD"/>
    <w:rsid w:val="00700E5E"/>
    <w:rsid w:val="00705D54"/>
    <w:rsid w:val="0071683D"/>
    <w:rsid w:val="00725059"/>
    <w:rsid w:val="00726126"/>
    <w:rsid w:val="00744902"/>
    <w:rsid w:val="00746530"/>
    <w:rsid w:val="00750419"/>
    <w:rsid w:val="0075051A"/>
    <w:rsid w:val="0075132B"/>
    <w:rsid w:val="0076688E"/>
    <w:rsid w:val="00767F73"/>
    <w:rsid w:val="007728AC"/>
    <w:rsid w:val="007749D4"/>
    <w:rsid w:val="00774B3A"/>
    <w:rsid w:val="00776040"/>
    <w:rsid w:val="00792B0C"/>
    <w:rsid w:val="007961D6"/>
    <w:rsid w:val="007A4E39"/>
    <w:rsid w:val="007D2241"/>
    <w:rsid w:val="007D482D"/>
    <w:rsid w:val="007E55CF"/>
    <w:rsid w:val="00800215"/>
    <w:rsid w:val="008243E3"/>
    <w:rsid w:val="00827D8C"/>
    <w:rsid w:val="00831FAC"/>
    <w:rsid w:val="00837850"/>
    <w:rsid w:val="00856D3A"/>
    <w:rsid w:val="0086582B"/>
    <w:rsid w:val="00867940"/>
    <w:rsid w:val="00875D94"/>
    <w:rsid w:val="008953AD"/>
    <w:rsid w:val="008A4ADC"/>
    <w:rsid w:val="008C7248"/>
    <w:rsid w:val="008D4980"/>
    <w:rsid w:val="008D7EEF"/>
    <w:rsid w:val="008E2744"/>
    <w:rsid w:val="008E617E"/>
    <w:rsid w:val="008F464C"/>
    <w:rsid w:val="008F5461"/>
    <w:rsid w:val="00902245"/>
    <w:rsid w:val="00936F0E"/>
    <w:rsid w:val="009434EE"/>
    <w:rsid w:val="00962EF4"/>
    <w:rsid w:val="00965EBF"/>
    <w:rsid w:val="00982D3C"/>
    <w:rsid w:val="00985EFC"/>
    <w:rsid w:val="00995873"/>
    <w:rsid w:val="009B3ABE"/>
    <w:rsid w:val="009C1147"/>
    <w:rsid w:val="009E1C0B"/>
    <w:rsid w:val="009E49A1"/>
    <w:rsid w:val="009F670A"/>
    <w:rsid w:val="00A025A0"/>
    <w:rsid w:val="00A22B7C"/>
    <w:rsid w:val="00A304C6"/>
    <w:rsid w:val="00A35508"/>
    <w:rsid w:val="00A4011A"/>
    <w:rsid w:val="00A42D37"/>
    <w:rsid w:val="00A502C5"/>
    <w:rsid w:val="00A51C43"/>
    <w:rsid w:val="00A54D3C"/>
    <w:rsid w:val="00A70267"/>
    <w:rsid w:val="00A705D8"/>
    <w:rsid w:val="00A74D17"/>
    <w:rsid w:val="00A754C2"/>
    <w:rsid w:val="00A76687"/>
    <w:rsid w:val="00A82548"/>
    <w:rsid w:val="00A957C2"/>
    <w:rsid w:val="00A95A2F"/>
    <w:rsid w:val="00AA1FAA"/>
    <w:rsid w:val="00AB50CD"/>
    <w:rsid w:val="00AC0F45"/>
    <w:rsid w:val="00AF49A8"/>
    <w:rsid w:val="00B143A5"/>
    <w:rsid w:val="00B2792F"/>
    <w:rsid w:val="00B32F14"/>
    <w:rsid w:val="00B50562"/>
    <w:rsid w:val="00B609FF"/>
    <w:rsid w:val="00B6138E"/>
    <w:rsid w:val="00B91FAC"/>
    <w:rsid w:val="00BA2DAC"/>
    <w:rsid w:val="00BB233C"/>
    <w:rsid w:val="00BB3E92"/>
    <w:rsid w:val="00BD1906"/>
    <w:rsid w:val="00BD6F4F"/>
    <w:rsid w:val="00BF6330"/>
    <w:rsid w:val="00C04FE3"/>
    <w:rsid w:val="00C07809"/>
    <w:rsid w:val="00C11035"/>
    <w:rsid w:val="00C129EE"/>
    <w:rsid w:val="00C1736D"/>
    <w:rsid w:val="00C3184E"/>
    <w:rsid w:val="00C41C0D"/>
    <w:rsid w:val="00C46B24"/>
    <w:rsid w:val="00C47A22"/>
    <w:rsid w:val="00C62113"/>
    <w:rsid w:val="00C86448"/>
    <w:rsid w:val="00C91411"/>
    <w:rsid w:val="00CA466D"/>
    <w:rsid w:val="00CA550B"/>
    <w:rsid w:val="00CA5EE2"/>
    <w:rsid w:val="00CB707A"/>
    <w:rsid w:val="00CC6EE1"/>
    <w:rsid w:val="00CD0A55"/>
    <w:rsid w:val="00CD2154"/>
    <w:rsid w:val="00CD6967"/>
    <w:rsid w:val="00D12293"/>
    <w:rsid w:val="00D164AA"/>
    <w:rsid w:val="00D2178C"/>
    <w:rsid w:val="00D37935"/>
    <w:rsid w:val="00D420E4"/>
    <w:rsid w:val="00D43399"/>
    <w:rsid w:val="00D47AB6"/>
    <w:rsid w:val="00D60CC6"/>
    <w:rsid w:val="00D6227D"/>
    <w:rsid w:val="00D659F7"/>
    <w:rsid w:val="00D67A9A"/>
    <w:rsid w:val="00D844CD"/>
    <w:rsid w:val="00D959F1"/>
    <w:rsid w:val="00DA7212"/>
    <w:rsid w:val="00DA7C69"/>
    <w:rsid w:val="00DB22E1"/>
    <w:rsid w:val="00DB71FA"/>
    <w:rsid w:val="00DD6638"/>
    <w:rsid w:val="00DE2105"/>
    <w:rsid w:val="00E54D70"/>
    <w:rsid w:val="00E718F5"/>
    <w:rsid w:val="00E74D27"/>
    <w:rsid w:val="00E92005"/>
    <w:rsid w:val="00EA7253"/>
    <w:rsid w:val="00EB738B"/>
    <w:rsid w:val="00EC6B76"/>
    <w:rsid w:val="00EE2A2A"/>
    <w:rsid w:val="00EF301F"/>
    <w:rsid w:val="00EF3CC0"/>
    <w:rsid w:val="00EF4140"/>
    <w:rsid w:val="00EF4235"/>
    <w:rsid w:val="00F02A8A"/>
    <w:rsid w:val="00F03D6A"/>
    <w:rsid w:val="00F2559B"/>
    <w:rsid w:val="00F25B14"/>
    <w:rsid w:val="00F329DA"/>
    <w:rsid w:val="00F624E3"/>
    <w:rsid w:val="00F6295D"/>
    <w:rsid w:val="00F67F8D"/>
    <w:rsid w:val="00F960D6"/>
    <w:rsid w:val="00FA44CC"/>
    <w:rsid w:val="00FB2D4A"/>
    <w:rsid w:val="00FC5CC7"/>
    <w:rsid w:val="03B03A0C"/>
    <w:rsid w:val="07EA3145"/>
    <w:rsid w:val="11368483"/>
    <w:rsid w:val="16C630D9"/>
    <w:rsid w:val="1EC74EC5"/>
    <w:rsid w:val="1ECDE7FD"/>
    <w:rsid w:val="214C9E1F"/>
    <w:rsid w:val="23BAD3D9"/>
    <w:rsid w:val="286C8747"/>
    <w:rsid w:val="2A350CD7"/>
    <w:rsid w:val="2A718EA5"/>
    <w:rsid w:val="2D808201"/>
    <w:rsid w:val="2E2D7878"/>
    <w:rsid w:val="3EA71F67"/>
    <w:rsid w:val="42681E16"/>
    <w:rsid w:val="47D96891"/>
    <w:rsid w:val="64D0E8B9"/>
    <w:rsid w:val="67777A4F"/>
    <w:rsid w:val="7D2392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3B663"/>
  <w15:docId w15:val="{BA26949D-F01C-475A-8608-A58B86422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9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6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50CD"/>
    <w:pPr>
      <w:ind w:left="720"/>
      <w:contextualSpacing/>
    </w:pPr>
  </w:style>
  <w:style w:type="numbering" w:customStyle="1" w:styleId="Style1">
    <w:name w:val="Style1"/>
    <w:uiPriority w:val="99"/>
    <w:rsid w:val="000C7EF2"/>
    <w:pPr>
      <w:numPr>
        <w:numId w:val="1"/>
      </w:numPr>
    </w:pPr>
  </w:style>
  <w:style w:type="numbering" w:customStyle="1" w:styleId="Style2">
    <w:name w:val="Style2"/>
    <w:uiPriority w:val="99"/>
    <w:rsid w:val="000C7EF2"/>
    <w:pPr>
      <w:numPr>
        <w:numId w:val="2"/>
      </w:numPr>
    </w:pPr>
  </w:style>
  <w:style w:type="numbering" w:customStyle="1" w:styleId="Style3">
    <w:name w:val="Style3"/>
    <w:uiPriority w:val="99"/>
    <w:rsid w:val="000C7EF2"/>
    <w:pPr>
      <w:numPr>
        <w:numId w:val="3"/>
      </w:numPr>
    </w:pPr>
  </w:style>
  <w:style w:type="paragraph" w:styleId="Header">
    <w:name w:val="header"/>
    <w:basedOn w:val="Normal"/>
    <w:link w:val="HeaderChar"/>
    <w:unhideWhenUsed/>
    <w:rsid w:val="007961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1D6"/>
  </w:style>
  <w:style w:type="paragraph" w:styleId="Footer">
    <w:name w:val="footer"/>
    <w:basedOn w:val="Normal"/>
    <w:link w:val="FooterChar"/>
    <w:uiPriority w:val="99"/>
    <w:unhideWhenUsed/>
    <w:rsid w:val="007961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1D6"/>
  </w:style>
  <w:style w:type="paragraph" w:styleId="NoSpacing">
    <w:name w:val="No Spacing"/>
    <w:uiPriority w:val="1"/>
    <w:qFormat/>
    <w:rsid w:val="00010CE4"/>
    <w:pPr>
      <w:spacing w:after="0" w:line="240" w:lineRule="auto"/>
    </w:pPr>
  </w:style>
  <w:style w:type="paragraph" w:customStyle="1" w:styleId="BodyText1">
    <w:name w:val="Body Text1"/>
    <w:rsid w:val="001F1FCE"/>
    <w:pPr>
      <w:spacing w:after="0" w:line="240" w:lineRule="auto"/>
    </w:pPr>
    <w:rPr>
      <w:rFonts w:ascii="Arial" w:eastAsia="Times New Roman" w:hAnsi="Arial" w:cs="Arial"/>
      <w:szCs w:val="20"/>
      <w:lang w:val="en-US"/>
    </w:rPr>
  </w:style>
  <w:style w:type="paragraph" w:customStyle="1" w:styleId="Headerinformation">
    <w:name w:val="Header information"/>
    <w:rsid w:val="001F1FCE"/>
    <w:pPr>
      <w:tabs>
        <w:tab w:val="left" w:pos="3060"/>
      </w:tabs>
      <w:spacing w:after="0" w:line="240" w:lineRule="auto"/>
    </w:pPr>
    <w:rPr>
      <w:rFonts w:ascii="Arial" w:eastAsia="Times New Roman" w:hAnsi="Arial" w:cs="Arial"/>
      <w:szCs w:val="20"/>
      <w:lang w:val="en-US"/>
    </w:rPr>
  </w:style>
  <w:style w:type="paragraph" w:styleId="BodyTextIndent">
    <w:name w:val="Body Text Indent"/>
    <w:basedOn w:val="Normal"/>
    <w:link w:val="BodyTextIndentChar"/>
    <w:rsid w:val="00A54D3C"/>
    <w:pPr>
      <w:widowControl w:val="0"/>
      <w:tabs>
        <w:tab w:val="left" w:pos="-720"/>
        <w:tab w:val="left" w:pos="0"/>
        <w:tab w:val="left" w:pos="720"/>
      </w:tabs>
      <w:suppressAutoHyphens/>
      <w:spacing w:after="0" w:line="240" w:lineRule="auto"/>
      <w:ind w:left="1440" w:hanging="1440"/>
      <w:jc w:val="both"/>
    </w:pPr>
    <w:rPr>
      <w:rFonts w:ascii="CG Times" w:eastAsia="Times New Roman" w:hAnsi="CG Times" w:cs="Times New Roman"/>
      <w:i/>
      <w:snapToGrid w:val="0"/>
      <w:spacing w:val="-3"/>
      <w:sz w:val="24"/>
      <w:szCs w:val="20"/>
      <w:lang w:val="en-US"/>
    </w:rPr>
  </w:style>
  <w:style w:type="character" w:customStyle="1" w:styleId="BodyTextIndentChar">
    <w:name w:val="Body Text Indent Char"/>
    <w:basedOn w:val="DefaultParagraphFont"/>
    <w:link w:val="BodyTextIndent"/>
    <w:rsid w:val="00A54D3C"/>
    <w:rPr>
      <w:rFonts w:ascii="CG Times" w:eastAsia="Times New Roman" w:hAnsi="CG Times" w:cs="Times New Roman"/>
      <w:i/>
      <w:snapToGrid w:val="0"/>
      <w:spacing w:val="-3"/>
      <w:sz w:val="24"/>
      <w:szCs w:val="20"/>
      <w:lang w:val="en-US"/>
    </w:rPr>
  </w:style>
  <w:style w:type="character" w:styleId="CommentReference">
    <w:name w:val="annotation reference"/>
    <w:basedOn w:val="DefaultParagraphFont"/>
    <w:uiPriority w:val="99"/>
    <w:semiHidden/>
    <w:unhideWhenUsed/>
    <w:rsid w:val="00B6138E"/>
    <w:rPr>
      <w:sz w:val="16"/>
      <w:szCs w:val="16"/>
    </w:rPr>
  </w:style>
  <w:style w:type="paragraph" w:styleId="CommentText">
    <w:name w:val="annotation text"/>
    <w:basedOn w:val="Normal"/>
    <w:link w:val="CommentTextChar"/>
    <w:uiPriority w:val="99"/>
    <w:unhideWhenUsed/>
    <w:rsid w:val="00B6138E"/>
    <w:pPr>
      <w:spacing w:line="240" w:lineRule="auto"/>
    </w:pPr>
    <w:rPr>
      <w:sz w:val="20"/>
      <w:szCs w:val="20"/>
    </w:rPr>
  </w:style>
  <w:style w:type="character" w:customStyle="1" w:styleId="CommentTextChar">
    <w:name w:val="Comment Text Char"/>
    <w:basedOn w:val="DefaultParagraphFont"/>
    <w:link w:val="CommentText"/>
    <w:uiPriority w:val="99"/>
    <w:rsid w:val="00B6138E"/>
    <w:rPr>
      <w:sz w:val="20"/>
      <w:szCs w:val="20"/>
    </w:rPr>
  </w:style>
  <w:style w:type="paragraph" w:styleId="CommentSubject">
    <w:name w:val="annotation subject"/>
    <w:basedOn w:val="CommentText"/>
    <w:next w:val="CommentText"/>
    <w:link w:val="CommentSubjectChar"/>
    <w:uiPriority w:val="99"/>
    <w:semiHidden/>
    <w:unhideWhenUsed/>
    <w:rsid w:val="00B6138E"/>
    <w:rPr>
      <w:b/>
      <w:bCs/>
    </w:rPr>
  </w:style>
  <w:style w:type="character" w:customStyle="1" w:styleId="CommentSubjectChar">
    <w:name w:val="Comment Subject Char"/>
    <w:basedOn w:val="CommentTextChar"/>
    <w:link w:val="CommentSubject"/>
    <w:uiPriority w:val="99"/>
    <w:semiHidden/>
    <w:rsid w:val="00B6138E"/>
    <w:rPr>
      <w:b/>
      <w:bCs/>
      <w:sz w:val="20"/>
      <w:szCs w:val="20"/>
    </w:rPr>
  </w:style>
  <w:style w:type="paragraph" w:styleId="BalloonText">
    <w:name w:val="Balloon Text"/>
    <w:basedOn w:val="Normal"/>
    <w:link w:val="BalloonTextChar"/>
    <w:uiPriority w:val="99"/>
    <w:semiHidden/>
    <w:unhideWhenUsed/>
    <w:rsid w:val="00B613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3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153509">
      <w:bodyDiv w:val="1"/>
      <w:marLeft w:val="0"/>
      <w:marRight w:val="0"/>
      <w:marTop w:val="0"/>
      <w:marBottom w:val="0"/>
      <w:divBdr>
        <w:top w:val="none" w:sz="0" w:space="0" w:color="auto"/>
        <w:left w:val="none" w:sz="0" w:space="0" w:color="auto"/>
        <w:bottom w:val="none" w:sz="0" w:space="0" w:color="auto"/>
        <w:right w:val="none" w:sz="0" w:space="0" w:color="auto"/>
      </w:divBdr>
    </w:div>
    <w:div w:id="487288787">
      <w:bodyDiv w:val="1"/>
      <w:marLeft w:val="0"/>
      <w:marRight w:val="0"/>
      <w:marTop w:val="0"/>
      <w:marBottom w:val="0"/>
      <w:divBdr>
        <w:top w:val="none" w:sz="0" w:space="0" w:color="auto"/>
        <w:left w:val="none" w:sz="0" w:space="0" w:color="auto"/>
        <w:bottom w:val="none" w:sz="0" w:space="0" w:color="auto"/>
        <w:right w:val="none" w:sz="0" w:space="0" w:color="auto"/>
      </w:divBdr>
    </w:div>
    <w:div w:id="924807421">
      <w:bodyDiv w:val="1"/>
      <w:marLeft w:val="0"/>
      <w:marRight w:val="0"/>
      <w:marTop w:val="0"/>
      <w:marBottom w:val="0"/>
      <w:divBdr>
        <w:top w:val="none" w:sz="0" w:space="0" w:color="auto"/>
        <w:left w:val="none" w:sz="0" w:space="0" w:color="auto"/>
        <w:bottom w:val="none" w:sz="0" w:space="0" w:color="auto"/>
        <w:right w:val="none" w:sz="0" w:space="0" w:color="auto"/>
      </w:divBdr>
    </w:div>
    <w:div w:id="1467310128">
      <w:bodyDiv w:val="1"/>
      <w:marLeft w:val="0"/>
      <w:marRight w:val="0"/>
      <w:marTop w:val="0"/>
      <w:marBottom w:val="0"/>
      <w:divBdr>
        <w:top w:val="none" w:sz="0" w:space="0" w:color="auto"/>
        <w:left w:val="none" w:sz="0" w:space="0" w:color="auto"/>
        <w:bottom w:val="none" w:sz="0" w:space="0" w:color="auto"/>
        <w:right w:val="none" w:sz="0" w:space="0" w:color="auto"/>
      </w:divBdr>
    </w:div>
    <w:div w:id="1625236031">
      <w:bodyDiv w:val="1"/>
      <w:marLeft w:val="0"/>
      <w:marRight w:val="0"/>
      <w:marTop w:val="0"/>
      <w:marBottom w:val="0"/>
      <w:divBdr>
        <w:top w:val="none" w:sz="0" w:space="0" w:color="auto"/>
        <w:left w:val="none" w:sz="0" w:space="0" w:color="auto"/>
        <w:bottom w:val="none" w:sz="0" w:space="0" w:color="auto"/>
        <w:right w:val="none" w:sz="0" w:space="0" w:color="auto"/>
      </w:divBdr>
    </w:div>
    <w:div w:id="182376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039c4b3f-ca7e-446b-b919-e61ab960dfae">
  <element uid="id_protective_marking_protect" value=""/>
  <element uid="a1d1fc76-9d8a-4ba1-a1eb-b09c5f799bc2" value=""/>
</sisl>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71A14267A6FA840A3813F3D722455E8" ma:contentTypeVersion="8" ma:contentTypeDescription="Create a new document." ma:contentTypeScope="" ma:versionID="8f3f16a25097ea02180e170d9c3242b5">
  <xsd:schema xmlns:xsd="http://www.w3.org/2001/XMLSchema" xmlns:xs="http://www.w3.org/2001/XMLSchema" xmlns:p="http://schemas.microsoft.com/office/2006/metadata/properties" xmlns:ns2="9225cfeb-799c-499d-989d-59ac7ecd1858" xmlns:ns3="dd611c3f-966f-4c95-9be7-f897eaa17a2c" targetNamespace="http://schemas.microsoft.com/office/2006/metadata/properties" ma:root="true" ma:fieldsID="71ed09e45f186538e907a5a6922b1989" ns2:_="" ns3:_="">
    <xsd:import namespace="9225cfeb-799c-499d-989d-59ac7ecd1858"/>
    <xsd:import namespace="dd611c3f-966f-4c95-9be7-f897eaa17a2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25cfeb-799c-499d-989d-59ac7ecd18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611c3f-966f-4c95-9be7-f897eaa17a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469C34-A65F-4254-A230-3489A2684AEA}">
  <ds:schemaRefs>
    <ds:schemaRef ds:uri="http://schemas.openxmlformats.org/officeDocument/2006/bibliography"/>
  </ds:schemaRefs>
</ds:datastoreItem>
</file>

<file path=customXml/itemProps2.xml><?xml version="1.0" encoding="utf-8"?>
<ds:datastoreItem xmlns:ds="http://schemas.openxmlformats.org/officeDocument/2006/customXml" ds:itemID="{B7B59B9E-FAC3-4E29-905C-A3D83B831B8D}">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19C07419-FDD5-4F56-B017-C412664903CE}">
  <ds:schemaRefs>
    <ds:schemaRef ds:uri="http://schemas.microsoft.com/sharepoint/v3/contenttype/forms"/>
  </ds:schemaRefs>
</ds:datastoreItem>
</file>

<file path=customXml/itemProps4.xml><?xml version="1.0" encoding="utf-8"?>
<ds:datastoreItem xmlns:ds="http://schemas.openxmlformats.org/officeDocument/2006/customXml" ds:itemID="{85094824-100D-47B9-8E3C-6CA05C571FE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0DECF32-6763-4F6B-AA9D-47EE3B03B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25cfeb-799c-499d-989d-59ac7ecd1858"/>
    <ds:schemaRef ds:uri="dd611c3f-966f-4c95-9be7-f897eaa17a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900</Words>
  <Characters>5496</Characters>
  <Application>Microsoft Office Word</Application>
  <DocSecurity>0</DocSecurity>
  <Lines>122</Lines>
  <Paragraphs>71</Paragraphs>
  <ScaleCrop>false</ScaleCrop>
  <HeadingPairs>
    <vt:vector size="2" baseType="variant">
      <vt:variant>
        <vt:lpstr>Title</vt:lpstr>
      </vt:variant>
      <vt:variant>
        <vt:i4>1</vt:i4>
      </vt:variant>
    </vt:vector>
  </HeadingPairs>
  <TitlesOfParts>
    <vt:vector size="1" baseType="lpstr">
      <vt:lpstr>Role Profile Template NEW</vt:lpstr>
    </vt:vector>
  </TitlesOfParts>
  <Company>Catalyst Housing Ltd</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 NEW</dc:title>
  <dc:subject/>
  <dc:creator>Karen Gussin</dc:creator>
  <cp:keywords/>
  <dc:description/>
  <cp:lastModifiedBy>Victoria Wilson</cp:lastModifiedBy>
  <cp:revision>4</cp:revision>
  <cp:lastPrinted>2022-02-16T12:15:00Z</cp:lastPrinted>
  <dcterms:created xsi:type="dcterms:W3CDTF">2025-12-01T16:29:00Z</dcterms:created>
  <dcterms:modified xsi:type="dcterms:W3CDTF">2025-12-05T17:06:00Z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ndexRef">
    <vt:lpwstr>57a8ad5f-f981-4d5a-ac97-f9f9b0409eba</vt:lpwstr>
  </property>
  <property fmtid="{D5CDD505-2E9C-101B-9397-08002B2CF9AE}" pid="4" name="bjSaver">
    <vt:lpwstr>GMHugvFJgW5CckmY8RzmZ1JD81vCOpdG</vt:lpwstr>
  </property>
  <property fmtid="{D5CDD505-2E9C-101B-9397-08002B2CF9AE}" pid="5" name="bjDocumentLabelXML">
    <vt:lpwstr>&lt;?xml version="1.0" encoding="us-ascii"?&gt;&lt;sisl xmlns:xsi="http://www.w3.org/2001/XMLSchema-instance" xmlns:xsd="http://www.w3.org/2001/XMLSchema" sislVersion="0" policy="039c4b3f-ca7e-446b-b919-e61ab960dfae" xmlns="http://www.boldonjames.com/2008/01/sie/i</vt:lpwstr>
  </property>
  <property fmtid="{D5CDD505-2E9C-101B-9397-08002B2CF9AE}" pid="6" name="bjDocumentLabelXML-0">
    <vt:lpwstr>nternal/label"&gt;&lt;element uid="id_protective_marking_protect" value="" /&gt;&lt;element uid="a1d1fc76-9d8a-4ba1-a1eb-b09c5f799bc2" value="" /&gt;&lt;/sisl&gt;</vt:lpwstr>
  </property>
  <property fmtid="{D5CDD505-2E9C-101B-9397-08002B2CF9AE}" pid="7" name="bjDocumentSecurityLabel">
    <vt:lpwstr> Confidential (Show Label)</vt:lpwstr>
  </property>
  <property fmtid="{D5CDD505-2E9C-101B-9397-08002B2CF9AE}" pid="8" name="bjDocumentLabelFieldCode">
    <vt:lpwstr> Confidential (Show Label)</vt:lpwstr>
  </property>
  <property fmtid="{D5CDD505-2E9C-101B-9397-08002B2CF9AE}" pid="9" name="bjDocumentLabelFieldCodeHeaderFooter">
    <vt:lpwstr> Confidential (Show Label)</vt:lpwstr>
  </property>
  <property fmtid="{D5CDD505-2E9C-101B-9397-08002B2CF9AE}" pid="10" name="bjFooterBothDocProperty">
    <vt:lpwstr>Classification:  Confidential</vt:lpwstr>
  </property>
  <property fmtid="{D5CDD505-2E9C-101B-9397-08002B2CF9AE}" pid="11" name="bjFooterFirstPageDocProperty">
    <vt:lpwstr>Classification:  Confidential</vt:lpwstr>
  </property>
  <property fmtid="{D5CDD505-2E9C-101B-9397-08002B2CF9AE}" pid="12" name="bjFooterEvenPageDocProperty">
    <vt:lpwstr>Classification:  Confidential</vt:lpwstr>
  </property>
  <property fmtid="{D5CDD505-2E9C-101B-9397-08002B2CF9AE}" pid="13" name="ContentTypeId">
    <vt:lpwstr>0x010100071A14267A6FA840A3813F3D722455E8</vt:lpwstr>
  </property>
  <property fmtid="{D5CDD505-2E9C-101B-9397-08002B2CF9AE}" pid="14" name="_dlc_policyId">
    <vt:lpwstr>0x0101</vt:lpwstr>
  </property>
  <property fmtid="{D5CDD505-2E9C-101B-9397-08002B2CF9AE}" pid="15" name="ItemRetentionFormula">
    <vt:lpwstr/>
  </property>
  <property fmtid="{D5CDD505-2E9C-101B-9397-08002B2CF9AE}" pid="16" name="Order">
    <vt:r8>100</vt:r8>
  </property>
</Properties>
</file>